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C4FA" w14:textId="10DB718F" w:rsidR="008162DA" w:rsidRPr="006A6186" w:rsidRDefault="008162DA" w:rsidP="008162DA">
      <w:pPr>
        <w:autoSpaceDE w:val="0"/>
        <w:autoSpaceDN w:val="0"/>
        <w:adjustRightInd w:val="0"/>
        <w:jc w:val="both"/>
        <w:rPr>
          <w:rFonts w:asciiTheme="majorBidi" w:hAnsiTheme="majorBidi" w:cstheme="majorBidi"/>
          <w:sz w:val="30"/>
          <w:szCs w:val="30"/>
        </w:rPr>
      </w:pPr>
      <w:r w:rsidRPr="006A6186">
        <w:rPr>
          <w:rFonts w:asciiTheme="majorBidi" w:hAnsiTheme="majorBidi" w:cstheme="majorBidi"/>
          <w:sz w:val="30"/>
          <w:szCs w:val="30"/>
        </w:rPr>
        <w:t>Click and type the title of your article, only capitalize first word and proper nouns</w:t>
      </w:r>
    </w:p>
    <w:p w14:paraId="0BDD7A8C" w14:textId="77777777" w:rsidR="008162DA" w:rsidRDefault="008162DA" w:rsidP="008162DA">
      <w:pPr>
        <w:pStyle w:val="Default"/>
      </w:pPr>
      <w:r>
        <w:rPr>
          <w:sz w:val="30"/>
          <w:szCs w:val="30"/>
        </w:rPr>
        <w:t xml:space="preserve"> </w:t>
      </w:r>
    </w:p>
    <w:p w14:paraId="4AB30A86" w14:textId="77777777" w:rsidR="008162DA" w:rsidRDefault="008162DA" w:rsidP="008162DA">
      <w:pPr>
        <w:pStyle w:val="ElsAuthor"/>
        <w:spacing w:after="0" w:line="240" w:lineRule="auto"/>
        <w:rPr>
          <w:color w:val="003217"/>
        </w:rPr>
      </w:pPr>
      <w:r>
        <w:rPr>
          <w:color w:val="003217"/>
        </w:rPr>
        <w:t>First-name Surname</w:t>
      </w:r>
      <w:r>
        <w:rPr>
          <w:color w:val="003217"/>
          <w:vertAlign w:val="superscript"/>
        </w:rPr>
        <w:t>1*</w:t>
      </w:r>
      <w:r>
        <w:rPr>
          <w:color w:val="003217"/>
        </w:rPr>
        <w:t>, Second-name Surname</w:t>
      </w:r>
      <w:r>
        <w:rPr>
          <w:color w:val="003217"/>
          <w:vertAlign w:val="superscript"/>
        </w:rPr>
        <w:t xml:space="preserve">2 </w:t>
      </w:r>
      <w:r>
        <w:rPr>
          <w:color w:val="003217"/>
        </w:rPr>
        <w:t>and Third-name Surname</w:t>
      </w:r>
      <w:r>
        <w:rPr>
          <w:color w:val="003217"/>
          <w:vertAlign w:val="superscript"/>
        </w:rPr>
        <w:t>3</w:t>
      </w:r>
    </w:p>
    <w:p w14:paraId="51A7A353" w14:textId="77777777" w:rsidR="008162DA" w:rsidRDefault="008162DA" w:rsidP="008162DA">
      <w:pPr>
        <w:pStyle w:val="ElsAffiliation"/>
        <w:spacing w:line="240" w:lineRule="auto"/>
        <w:rPr>
          <w:vertAlign w:val="superscript"/>
        </w:rPr>
      </w:pPr>
    </w:p>
    <w:p w14:paraId="27318F87" w14:textId="77777777" w:rsidR="008162DA" w:rsidRDefault="008162DA" w:rsidP="008162DA">
      <w:pPr>
        <w:pStyle w:val="ElsAffiliation"/>
        <w:spacing w:line="240" w:lineRule="auto"/>
        <w:rPr>
          <w:sz w:val="20"/>
        </w:rPr>
      </w:pPr>
      <w:r>
        <w:rPr>
          <w:color w:val="003217"/>
          <w:vertAlign w:val="superscript"/>
        </w:rPr>
        <w:t>1</w:t>
      </w:r>
      <w:r>
        <w:rPr>
          <w:sz w:val="20"/>
        </w:rPr>
        <w:t>Affiliation 1, Email address, University, City, Country</w:t>
      </w:r>
    </w:p>
    <w:p w14:paraId="0019F7E7" w14:textId="77777777" w:rsidR="008162DA" w:rsidRDefault="008162DA" w:rsidP="008162DA">
      <w:pPr>
        <w:pStyle w:val="ElsAffiliation"/>
        <w:spacing w:line="240" w:lineRule="auto"/>
        <w:rPr>
          <w:sz w:val="20"/>
        </w:rPr>
      </w:pPr>
    </w:p>
    <w:p w14:paraId="7F4805CC" w14:textId="77777777" w:rsidR="008162DA" w:rsidRDefault="008162DA" w:rsidP="008162DA">
      <w:pPr>
        <w:pStyle w:val="ElsAffiliation"/>
        <w:spacing w:line="240" w:lineRule="auto"/>
        <w:rPr>
          <w:sz w:val="20"/>
        </w:rPr>
      </w:pPr>
      <w:r>
        <w:rPr>
          <w:sz w:val="20"/>
        </w:rPr>
        <w:t>*Corresponding Author</w:t>
      </w:r>
    </w:p>
    <w:p w14:paraId="09135BC0" w14:textId="77777777" w:rsidR="008162DA" w:rsidRDefault="008162DA" w:rsidP="008162DA">
      <w:pPr>
        <w:pStyle w:val="ElsAffiliation"/>
        <w:spacing w:line="240" w:lineRule="auto"/>
        <w:rPr>
          <w:i w:val="0"/>
          <w:iCs/>
          <w:sz w:val="20"/>
        </w:rPr>
      </w:pPr>
    </w:p>
    <w:p w14:paraId="46B38095" w14:textId="77777777" w:rsidR="008162DA" w:rsidRDefault="008162DA" w:rsidP="008162DA">
      <w:pPr>
        <w:pStyle w:val="ElsAffiliation"/>
        <w:spacing w:line="240" w:lineRule="auto"/>
        <w:rPr>
          <w:i w:val="0"/>
          <w:iCs/>
          <w:sz w:val="20"/>
        </w:rPr>
      </w:pPr>
      <w:r>
        <w:rPr>
          <w:i w:val="0"/>
          <w:iCs/>
          <w:sz w:val="20"/>
        </w:rPr>
        <w:t>ABSTRACT</w:t>
      </w:r>
    </w:p>
    <w:p w14:paraId="6F58B7EE" w14:textId="77777777" w:rsidR="008162DA" w:rsidRDefault="008162DA" w:rsidP="008162DA">
      <w:pPr>
        <w:pStyle w:val="ElsAffiliation"/>
        <w:spacing w:line="240" w:lineRule="auto"/>
        <w:rPr>
          <w:i w:val="0"/>
          <w:iCs/>
          <w:sz w:val="20"/>
        </w:rPr>
      </w:pPr>
    </w:p>
    <w:p w14:paraId="39952391" w14:textId="77777777" w:rsidR="008162DA" w:rsidRDefault="008162DA" w:rsidP="008162DA">
      <w:pPr>
        <w:pStyle w:val="ElsParagraph"/>
        <w:spacing w:after="0" w:line="240" w:lineRule="auto"/>
        <w:ind w:firstLine="0"/>
        <w:rPr>
          <w:sz w:val="20"/>
        </w:rPr>
      </w:pPr>
      <w:r>
        <w:rPr>
          <w:sz w:val="20"/>
        </w:rPr>
        <w:t xml:space="preserve">An Abstract is required for every article; it should succinctly summarize the reason for the work, the main findings, and the conclusions of the study. The abstract should be no longer than </w:t>
      </w:r>
      <w:r>
        <w:rPr>
          <w:b/>
          <w:bCs/>
          <w:color w:val="FF0000"/>
          <w:sz w:val="20"/>
        </w:rPr>
        <w:t>250 words</w:t>
      </w:r>
      <w:r>
        <w:rPr>
          <w:sz w:val="20"/>
        </w:rPr>
        <w:t xml:space="preserve">. Do not include artwork, tables, elaborate equations or references to other parts of the article or to the reference listing at the end. The reason is that the Abstract should be understandable </w:t>
      </w:r>
      <w:proofErr w:type="gramStart"/>
      <w:r>
        <w:rPr>
          <w:sz w:val="20"/>
        </w:rPr>
        <w:t>in itself to</w:t>
      </w:r>
      <w:proofErr w:type="gramEnd"/>
      <w:r>
        <w:rPr>
          <w:sz w:val="20"/>
        </w:rPr>
        <w:t xml:space="preserve"> be suitable for storage in textual information retrieval systems.</w:t>
      </w:r>
    </w:p>
    <w:p w14:paraId="29824021" w14:textId="77777777" w:rsidR="008162DA" w:rsidRDefault="008162DA" w:rsidP="008162DA">
      <w:pPr>
        <w:pStyle w:val="ElsAffiliation"/>
        <w:spacing w:line="240" w:lineRule="auto"/>
        <w:rPr>
          <w:i w:val="0"/>
          <w:iCs/>
          <w:sz w:val="20"/>
        </w:rPr>
      </w:pPr>
    </w:p>
    <w:p w14:paraId="04E2EC49" w14:textId="77777777" w:rsidR="008162DA" w:rsidRDefault="008162DA" w:rsidP="008162DA">
      <w:pPr>
        <w:pStyle w:val="ElsFootnote"/>
        <w:rPr>
          <w:i/>
          <w:iCs/>
          <w:sz w:val="20"/>
        </w:rPr>
      </w:pPr>
      <w:r>
        <w:rPr>
          <w:sz w:val="20"/>
        </w:rPr>
        <w:t xml:space="preserve">Keywords: </w:t>
      </w:r>
      <w:r>
        <w:rPr>
          <w:i/>
          <w:iCs/>
          <w:sz w:val="20"/>
        </w:rPr>
        <w:fldChar w:fldCharType="begin"/>
      </w:r>
      <w:r>
        <w:rPr>
          <w:iCs/>
          <w:sz w:val="20"/>
        </w:rPr>
        <w:instrText xml:space="preserve"> MACROBUTTON NoMacro Keyword_1</w:instrText>
      </w:r>
      <w:r>
        <w:rPr>
          <w:i/>
          <w:iCs/>
          <w:sz w:val="20"/>
        </w:rPr>
        <w:fldChar w:fldCharType="end"/>
      </w:r>
      <w:r>
        <w:rPr>
          <w:iCs/>
          <w:sz w:val="20"/>
        </w:rPr>
        <w:t xml:space="preserve">; </w:t>
      </w:r>
      <w:r>
        <w:rPr>
          <w:i/>
          <w:iCs/>
          <w:sz w:val="20"/>
        </w:rPr>
        <w:fldChar w:fldCharType="begin"/>
      </w:r>
      <w:r>
        <w:rPr>
          <w:iCs/>
          <w:sz w:val="20"/>
        </w:rPr>
        <w:instrText xml:space="preserve"> MACROBUTTON NoMacro Keyword_2</w:instrText>
      </w:r>
      <w:r>
        <w:rPr>
          <w:i/>
          <w:iCs/>
          <w:sz w:val="20"/>
        </w:rPr>
        <w:fldChar w:fldCharType="end"/>
      </w:r>
      <w:r>
        <w:rPr>
          <w:iCs/>
          <w:sz w:val="20"/>
        </w:rPr>
        <w:t xml:space="preserve">; </w:t>
      </w:r>
      <w:r>
        <w:rPr>
          <w:i/>
          <w:iCs/>
          <w:sz w:val="20"/>
        </w:rPr>
        <w:fldChar w:fldCharType="begin"/>
      </w:r>
      <w:r>
        <w:rPr>
          <w:iCs/>
          <w:sz w:val="20"/>
        </w:rPr>
        <w:instrText xml:space="preserve"> MACROBUTTON NoMacro Keyword_3</w:instrText>
      </w:r>
      <w:r>
        <w:rPr>
          <w:i/>
          <w:iCs/>
          <w:sz w:val="20"/>
        </w:rPr>
        <w:fldChar w:fldCharType="end"/>
      </w:r>
      <w:r>
        <w:rPr>
          <w:iCs/>
          <w:sz w:val="20"/>
        </w:rPr>
        <w:t xml:space="preserve">; </w:t>
      </w:r>
      <w:r>
        <w:rPr>
          <w:i/>
          <w:iCs/>
          <w:sz w:val="20"/>
        </w:rPr>
        <w:fldChar w:fldCharType="begin"/>
      </w:r>
      <w:r>
        <w:rPr>
          <w:iCs/>
          <w:sz w:val="20"/>
        </w:rPr>
        <w:instrText xml:space="preserve"> MACROBUTTON NoMacro Keyword_4</w:instrText>
      </w:r>
      <w:r>
        <w:rPr>
          <w:i/>
          <w:iCs/>
          <w:sz w:val="20"/>
        </w:rPr>
        <w:fldChar w:fldCharType="end"/>
      </w:r>
      <w:r>
        <w:rPr>
          <w:iCs/>
          <w:sz w:val="20"/>
        </w:rPr>
        <w:t xml:space="preserve">; </w:t>
      </w:r>
      <w:r>
        <w:rPr>
          <w:i/>
          <w:iCs/>
          <w:sz w:val="20"/>
        </w:rPr>
        <w:fldChar w:fldCharType="begin"/>
      </w:r>
      <w:r>
        <w:rPr>
          <w:iCs/>
          <w:sz w:val="20"/>
        </w:rPr>
        <w:instrText xml:space="preserve"> MACROBUTTON NoMacro Keyword_5</w:instrText>
      </w:r>
      <w:r>
        <w:rPr>
          <w:i/>
          <w:iCs/>
          <w:sz w:val="20"/>
        </w:rPr>
        <w:fldChar w:fldCharType="end"/>
      </w:r>
    </w:p>
    <w:p w14:paraId="108F6C23" w14:textId="77777777" w:rsidR="008162DA" w:rsidRDefault="008162DA" w:rsidP="008162DA">
      <w:pPr>
        <w:pStyle w:val="ElsFootnote"/>
      </w:pPr>
    </w:p>
    <w:p w14:paraId="6934365B" w14:textId="77777777" w:rsidR="008162DA" w:rsidRDefault="008162DA" w:rsidP="008162DA">
      <w:pPr>
        <w:rPr>
          <w:sz w:val="18"/>
          <w:szCs w:val="20"/>
        </w:rPr>
        <w:sectPr w:rsidR="008162DA" w:rsidSect="0034677B">
          <w:headerReference w:type="even" r:id="rId7"/>
          <w:headerReference w:type="default" r:id="rId8"/>
          <w:footerReference w:type="even" r:id="rId9"/>
          <w:footerReference w:type="default" r:id="rId10"/>
          <w:headerReference w:type="first" r:id="rId11"/>
          <w:footerReference w:type="first" r:id="rId12"/>
          <w:pgSz w:w="11906" w:h="16838"/>
          <w:pgMar w:top="593" w:right="766" w:bottom="840" w:left="766" w:header="720" w:footer="542" w:gutter="0"/>
          <w:pgNumType w:start="1"/>
          <w:cols w:space="720"/>
          <w:titlePg/>
          <w:docGrid w:linePitch="299"/>
        </w:sectPr>
      </w:pPr>
    </w:p>
    <w:p w14:paraId="13163161" w14:textId="77777777" w:rsidR="008162DA" w:rsidRDefault="008162DA" w:rsidP="008162DA">
      <w:pPr>
        <w:pStyle w:val="ElsHeading1"/>
        <w:numPr>
          <w:ilvl w:val="0"/>
          <w:numId w:val="2"/>
        </w:numPr>
        <w:spacing w:before="0" w:after="0" w:line="240" w:lineRule="auto"/>
        <w:rPr>
          <w:sz w:val="20"/>
        </w:rPr>
      </w:pPr>
      <w:bookmarkStart w:id="0" w:name="InstructionText"/>
      <w:r>
        <w:rPr>
          <w:sz w:val="20"/>
        </w:rPr>
        <w:t>Introduction</w:t>
      </w:r>
    </w:p>
    <w:p w14:paraId="5571146E" w14:textId="77777777" w:rsidR="008162DA" w:rsidRDefault="008162DA" w:rsidP="008162DA">
      <w:pPr>
        <w:pStyle w:val="ElsParagraph"/>
        <w:spacing w:after="0" w:line="240" w:lineRule="auto"/>
        <w:ind w:firstLine="233"/>
      </w:pPr>
    </w:p>
    <w:p w14:paraId="5D6CC5FE" w14:textId="42E93534" w:rsidR="008162DA" w:rsidRPr="008162DA" w:rsidRDefault="008162DA" w:rsidP="008162DA">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Pr="008162DA">
        <w:rPr>
          <w:rFonts w:ascii="Times New Roman" w:eastAsia="Times New Roman" w:hAnsi="Times New Roman" w:cs="Times New Roman"/>
          <w:sz w:val="20"/>
          <w:szCs w:val="20"/>
          <w:lang w:val="en-US"/>
        </w:rPr>
        <w:t xml:space="preserve">An overview about the data you are </w:t>
      </w:r>
      <w:proofErr w:type="spellStart"/>
      <w:r w:rsidRPr="008162DA">
        <w:rPr>
          <w:rFonts w:ascii="Times New Roman" w:eastAsia="Times New Roman" w:hAnsi="Times New Roman" w:cs="Times New Roman"/>
          <w:sz w:val="20"/>
          <w:szCs w:val="20"/>
          <w:lang w:val="en-US"/>
        </w:rPr>
        <w:t>analysing</w:t>
      </w:r>
      <w:proofErr w:type="spellEnd"/>
      <w:r w:rsidRPr="008162DA">
        <w:rPr>
          <w:rFonts w:ascii="Times New Roman" w:eastAsia="Times New Roman" w:hAnsi="Times New Roman" w:cs="Times New Roman"/>
          <w:sz w:val="20"/>
          <w:szCs w:val="20"/>
          <w:lang w:val="en-US"/>
        </w:rPr>
        <w:t xml:space="preserve"> to answer the analysis questions.</w:t>
      </w:r>
    </w:p>
    <w:p w14:paraId="3E6F312C" w14:textId="77777777" w:rsidR="008162DA" w:rsidRPr="008162DA" w:rsidRDefault="008162DA" w:rsidP="008162DA">
      <w:pPr>
        <w:pStyle w:val="ElsParagraph"/>
        <w:spacing w:after="0" w:line="240" w:lineRule="auto"/>
        <w:ind w:firstLine="233"/>
        <w:rPr>
          <w:sz w:val="20"/>
          <w:lang w:val="en-GB"/>
        </w:rPr>
      </w:pPr>
    </w:p>
    <w:p w14:paraId="04B4A653" w14:textId="1D0A6B55" w:rsidR="00D60709" w:rsidRPr="00D60709" w:rsidRDefault="00D60709" w:rsidP="00D60709">
      <w:pPr>
        <w:pStyle w:val="ElsHeading1"/>
        <w:numPr>
          <w:ilvl w:val="0"/>
          <w:numId w:val="2"/>
        </w:numPr>
        <w:rPr>
          <w:sz w:val="20"/>
        </w:rPr>
      </w:pPr>
      <w:r w:rsidRPr="00D60709">
        <w:rPr>
          <w:sz w:val="20"/>
        </w:rPr>
        <w:t>Body section</w:t>
      </w:r>
    </w:p>
    <w:p w14:paraId="7CA5B70A" w14:textId="77777777" w:rsidR="008162DA" w:rsidRDefault="008162DA" w:rsidP="008162DA">
      <w:pPr>
        <w:pStyle w:val="ElsParagraph"/>
        <w:spacing w:after="0" w:line="240" w:lineRule="auto"/>
        <w:ind w:firstLine="233"/>
        <w:rPr>
          <w:sz w:val="20"/>
        </w:rPr>
      </w:pPr>
    </w:p>
    <w:p w14:paraId="390261F8" w14:textId="77777777" w:rsidR="00101343" w:rsidRDefault="00101343" w:rsidP="00101343">
      <w:pPr>
        <w:rPr>
          <w:rFonts w:ascii="Times New Roman" w:eastAsia="Times New Roman" w:hAnsi="Times New Roman" w:cs="Times New Roman"/>
          <w:sz w:val="20"/>
          <w:szCs w:val="20"/>
          <w:lang w:val="en-US"/>
        </w:rPr>
      </w:pPr>
    </w:p>
    <w:p w14:paraId="1BF108FD" w14:textId="77777777" w:rsidR="00101343" w:rsidRDefault="00101343" w:rsidP="00101343">
      <w:pPr>
        <w:pStyle w:val="ElsHeading1"/>
        <w:numPr>
          <w:ilvl w:val="0"/>
          <w:numId w:val="2"/>
        </w:numPr>
        <w:spacing w:after="0" w:line="240" w:lineRule="auto"/>
        <w:rPr>
          <w:sz w:val="20"/>
        </w:rPr>
      </w:pPr>
      <w:r>
        <w:rPr>
          <w:sz w:val="20"/>
        </w:rPr>
        <w:t>Conclusion</w:t>
      </w:r>
    </w:p>
    <w:p w14:paraId="08F2877D" w14:textId="77777777" w:rsidR="00101343" w:rsidRDefault="00101343" w:rsidP="00101343">
      <w:pPr>
        <w:pStyle w:val="ElsParagraph"/>
      </w:pPr>
    </w:p>
    <w:p w14:paraId="5B447504" w14:textId="77777777" w:rsidR="00101343" w:rsidRPr="00D60709" w:rsidRDefault="00101343" w:rsidP="00101343">
      <w:pPr>
        <w:shd w:val="clear" w:color="auto" w:fill="FFFFFF"/>
        <w:spacing w:line="276" w:lineRule="auto"/>
        <w:ind w:left="360"/>
        <w:rPr>
          <w:rFonts w:ascii="Times New Roman" w:eastAsia="Times New Roman" w:hAnsi="Times New Roman" w:cs="Times New Roman"/>
          <w:sz w:val="20"/>
          <w:szCs w:val="20"/>
          <w:lang w:val="en-US"/>
        </w:rPr>
      </w:pPr>
      <w:r w:rsidRPr="00D60709">
        <w:rPr>
          <w:rFonts w:ascii="Times New Roman" w:eastAsia="Times New Roman" w:hAnsi="Times New Roman" w:cs="Times New Roman"/>
          <w:sz w:val="20"/>
          <w:szCs w:val="20"/>
          <w:lang w:val="en-US"/>
        </w:rPr>
        <w:t xml:space="preserve">Restate the main results of your analysis and provide any future recommendations. </w:t>
      </w:r>
    </w:p>
    <w:p w14:paraId="6C49F38A" w14:textId="77777777" w:rsidR="00101343" w:rsidRDefault="00101343" w:rsidP="00101343">
      <w:pPr>
        <w:pStyle w:val="ElsAcknowledgementsHeading"/>
        <w:spacing w:before="0" w:after="0" w:line="240" w:lineRule="auto"/>
      </w:pPr>
      <w:r>
        <w:t>Acknowledgments</w:t>
      </w:r>
    </w:p>
    <w:p w14:paraId="6C10F435" w14:textId="77777777" w:rsidR="00101343" w:rsidRDefault="00101343" w:rsidP="00101343">
      <w:pPr>
        <w:pStyle w:val="ElsParagraph"/>
        <w:spacing w:after="0" w:line="240" w:lineRule="auto"/>
      </w:pPr>
    </w:p>
    <w:p w14:paraId="617597DA" w14:textId="77777777" w:rsidR="00101343" w:rsidRDefault="00101343" w:rsidP="00101343">
      <w:pPr>
        <w:pStyle w:val="Default"/>
        <w:jc w:val="both"/>
        <w:rPr>
          <w:sz w:val="20"/>
          <w:szCs w:val="20"/>
        </w:rPr>
      </w:pPr>
      <w:r>
        <w:rPr>
          <w:color w:val="auto"/>
          <w:sz w:val="20"/>
          <w:szCs w:val="20"/>
        </w:rPr>
        <w:t xml:space="preserve">Acknowledgments should be inserted at the end of the article, before the references. When citing names within the Acknowledgment, do not use Mr., Mrs., Ms., or Miss. List first initial and last name only. Use the Dr. or Prof. title with each name separately; do not use plural Drs. or Profs. with lists of names. </w:t>
      </w:r>
    </w:p>
    <w:p w14:paraId="774F771C" w14:textId="77777777" w:rsidR="00101343" w:rsidRPr="00D60709" w:rsidRDefault="00101343" w:rsidP="00101343">
      <w:pPr>
        <w:pStyle w:val="ElsParagraph"/>
      </w:pPr>
    </w:p>
    <w:p w14:paraId="54405A06" w14:textId="43CA78D6" w:rsidR="00101343" w:rsidRPr="001C06C1" w:rsidRDefault="00101343" w:rsidP="00DC3FFE">
      <w:pPr>
        <w:rPr>
          <w:rFonts w:ascii="Times New Roman" w:eastAsia="Times New Roman" w:hAnsi="Times New Roman" w:cs="Times New Roman"/>
          <w:sz w:val="20"/>
          <w:szCs w:val="20"/>
          <w:lang w:val="fr-FR"/>
        </w:rPr>
      </w:pPr>
    </w:p>
    <w:p w14:paraId="3A9AFDEE" w14:textId="0BC81723" w:rsidR="008162DA" w:rsidRDefault="008162DA" w:rsidP="008162DA">
      <w:pPr>
        <w:pStyle w:val="ElsTableCaption"/>
        <w:rPr>
          <w:b/>
        </w:rPr>
      </w:pPr>
      <w:r>
        <w:rPr>
          <w:noProof/>
        </w:rPr>
        <w:drawing>
          <wp:anchor distT="0" distB="0" distL="114300" distR="114300" simplePos="0" relativeHeight="251658240" behindDoc="0" locked="0" layoutInCell="1" allowOverlap="0" wp14:anchorId="64CB50BF" wp14:editId="6B17D15F">
            <wp:simplePos x="0" y="0"/>
            <wp:positionH relativeFrom="column">
              <wp:posOffset>55245</wp:posOffset>
            </wp:positionH>
            <wp:positionV relativeFrom="paragraph">
              <wp:posOffset>103505</wp:posOffset>
            </wp:positionV>
            <wp:extent cx="6475095" cy="2147570"/>
            <wp:effectExtent l="0" t="0" r="190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75095" cy="2147570"/>
                    </a:xfrm>
                    <a:prstGeom prst="rect">
                      <a:avLst/>
                    </a:prstGeom>
                    <a:noFill/>
                  </pic:spPr>
                </pic:pic>
              </a:graphicData>
            </a:graphic>
            <wp14:sizeRelH relativeFrom="page">
              <wp14:pctWidth>0</wp14:pctWidth>
            </wp14:sizeRelH>
            <wp14:sizeRelV relativeFrom="page">
              <wp14:pctHeight>0</wp14:pctHeight>
            </wp14:sizeRelV>
          </wp:anchor>
        </w:drawing>
      </w:r>
    </w:p>
    <w:p w14:paraId="670C6B46" w14:textId="77777777" w:rsidR="008162DA" w:rsidRDefault="008162DA" w:rsidP="008162DA">
      <w:pPr>
        <w:pStyle w:val="ElsTableCaption"/>
        <w:jc w:val="center"/>
        <w:rPr>
          <w:bCs/>
        </w:rPr>
      </w:pPr>
      <w:r>
        <w:rPr>
          <w:b/>
        </w:rPr>
        <w:t xml:space="preserve">Figure 1. </w:t>
      </w:r>
      <w:r>
        <w:rPr>
          <w:bCs/>
        </w:rPr>
        <w:t>(a) Fairness index, (b) Average Fairness Index</w:t>
      </w:r>
    </w:p>
    <w:p w14:paraId="627C5822" w14:textId="77777777" w:rsidR="008162DA" w:rsidRDefault="008162DA" w:rsidP="008162DA">
      <w:pPr>
        <w:pStyle w:val="ElsTableCaption"/>
        <w:rPr>
          <w:b/>
        </w:rPr>
      </w:pPr>
    </w:p>
    <w:p w14:paraId="574E0C48" w14:textId="77777777" w:rsidR="008162DA" w:rsidRDefault="008162DA" w:rsidP="008162DA">
      <w:pPr>
        <w:pStyle w:val="ElsTableCaption"/>
        <w:jc w:val="center"/>
      </w:pPr>
      <w:r>
        <w:rPr>
          <w:b/>
        </w:rPr>
        <w:t>Table 1.</w:t>
      </w:r>
      <w:r>
        <w:t xml:space="preserve"> Table, version 1</w:t>
      </w:r>
    </w:p>
    <w:p w14:paraId="683A10A1" w14:textId="77777777" w:rsidR="008162DA" w:rsidRDefault="008162DA" w:rsidP="008162DA">
      <w:pPr>
        <w:pStyle w:val="ElsParagraph"/>
        <w:spacing w:after="0" w:line="240" w:lineRule="auto"/>
        <w:ind w:firstLine="232"/>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1"/>
        <w:gridCol w:w="2122"/>
        <w:gridCol w:w="2151"/>
        <w:gridCol w:w="1642"/>
      </w:tblGrid>
      <w:tr w:rsidR="008162DA" w14:paraId="7A0D3D61" w14:textId="77777777" w:rsidTr="008162DA">
        <w:trPr>
          <w:trHeight w:val="215"/>
          <w:jc w:val="center"/>
        </w:trPr>
        <w:tc>
          <w:tcPr>
            <w:tcW w:w="2131" w:type="dxa"/>
            <w:tcBorders>
              <w:top w:val="single" w:sz="4" w:space="0" w:color="000000"/>
              <w:left w:val="nil"/>
              <w:bottom w:val="single" w:sz="4" w:space="0" w:color="000000"/>
              <w:right w:val="nil"/>
            </w:tcBorders>
            <w:shd w:val="clear" w:color="auto" w:fill="FFFFFF"/>
            <w:hideMark/>
          </w:tcPr>
          <w:p w14:paraId="169CCE9A" w14:textId="77777777" w:rsidR="008162DA" w:rsidRDefault="008162DA">
            <w:pPr>
              <w:pStyle w:val="ListParagraph"/>
              <w:ind w:left="0"/>
              <w:rPr>
                <w:b/>
                <w:bCs/>
                <w:lang w:val="en-GB" w:eastAsia="en-GB"/>
              </w:rPr>
            </w:pPr>
            <w:r>
              <w:rPr>
                <w:b/>
                <w:bCs/>
              </w:rPr>
              <w:br w:type="page"/>
            </w:r>
            <w:r>
              <w:rPr>
                <w:b/>
                <w:bCs/>
                <w:lang w:val="en-GB" w:eastAsia="en-GB"/>
              </w:rPr>
              <w:t>Parameter</w:t>
            </w:r>
          </w:p>
        </w:tc>
        <w:tc>
          <w:tcPr>
            <w:tcW w:w="2122" w:type="dxa"/>
            <w:tcBorders>
              <w:top w:val="single" w:sz="4" w:space="0" w:color="000000"/>
              <w:left w:val="nil"/>
              <w:bottom w:val="single" w:sz="4" w:space="0" w:color="000000"/>
              <w:right w:val="nil"/>
            </w:tcBorders>
            <w:shd w:val="clear" w:color="auto" w:fill="FFFFFF"/>
            <w:hideMark/>
          </w:tcPr>
          <w:p w14:paraId="18AEA2D2" w14:textId="77777777" w:rsidR="008162DA" w:rsidRDefault="008162DA">
            <w:pPr>
              <w:pStyle w:val="ListParagraph"/>
              <w:ind w:left="0"/>
              <w:rPr>
                <w:b/>
                <w:bCs/>
                <w:lang w:val="en-GB" w:eastAsia="en-GB"/>
              </w:rPr>
            </w:pPr>
            <w:r>
              <w:rPr>
                <w:b/>
                <w:bCs/>
                <w:lang w:val="en-GB" w:eastAsia="en-GB"/>
              </w:rPr>
              <w:t>Value</w:t>
            </w:r>
          </w:p>
        </w:tc>
        <w:tc>
          <w:tcPr>
            <w:tcW w:w="2151" w:type="dxa"/>
            <w:tcBorders>
              <w:top w:val="single" w:sz="4" w:space="0" w:color="000000"/>
              <w:left w:val="nil"/>
              <w:bottom w:val="single" w:sz="4" w:space="0" w:color="000000"/>
              <w:right w:val="nil"/>
            </w:tcBorders>
            <w:shd w:val="clear" w:color="auto" w:fill="FFFFFF"/>
            <w:hideMark/>
          </w:tcPr>
          <w:p w14:paraId="7EA90097" w14:textId="77777777" w:rsidR="008162DA" w:rsidRDefault="008162DA">
            <w:pPr>
              <w:pStyle w:val="ListParagraph"/>
              <w:ind w:left="0"/>
              <w:rPr>
                <w:b/>
                <w:bCs/>
                <w:lang w:val="en-GB" w:eastAsia="en-GB"/>
              </w:rPr>
            </w:pPr>
            <w:r>
              <w:rPr>
                <w:b/>
                <w:bCs/>
              </w:rPr>
              <w:br w:type="page"/>
            </w:r>
            <w:r>
              <w:rPr>
                <w:b/>
                <w:bCs/>
                <w:lang w:val="en-GB" w:eastAsia="en-GB"/>
              </w:rPr>
              <w:t>Parameter</w:t>
            </w:r>
          </w:p>
        </w:tc>
        <w:tc>
          <w:tcPr>
            <w:tcW w:w="1642" w:type="dxa"/>
            <w:tcBorders>
              <w:top w:val="single" w:sz="4" w:space="0" w:color="000000"/>
              <w:left w:val="nil"/>
              <w:bottom w:val="single" w:sz="4" w:space="0" w:color="000000"/>
              <w:right w:val="nil"/>
            </w:tcBorders>
            <w:shd w:val="clear" w:color="auto" w:fill="FFFFFF"/>
            <w:hideMark/>
          </w:tcPr>
          <w:p w14:paraId="3488AACD" w14:textId="77777777" w:rsidR="008162DA" w:rsidRDefault="008162DA">
            <w:pPr>
              <w:pStyle w:val="ListParagraph"/>
              <w:ind w:left="0"/>
              <w:rPr>
                <w:b/>
                <w:bCs/>
                <w:lang w:val="en-GB" w:eastAsia="en-GB"/>
              </w:rPr>
            </w:pPr>
            <w:r>
              <w:rPr>
                <w:b/>
                <w:bCs/>
                <w:lang w:val="en-GB" w:eastAsia="en-GB"/>
              </w:rPr>
              <w:t>Value</w:t>
            </w:r>
          </w:p>
        </w:tc>
      </w:tr>
      <w:tr w:rsidR="008162DA" w14:paraId="39C1C9C6" w14:textId="77777777" w:rsidTr="008162DA">
        <w:trPr>
          <w:jc w:val="center"/>
        </w:trPr>
        <w:tc>
          <w:tcPr>
            <w:tcW w:w="2131" w:type="dxa"/>
            <w:tcBorders>
              <w:top w:val="single" w:sz="4" w:space="0" w:color="000000"/>
              <w:left w:val="nil"/>
              <w:bottom w:val="nil"/>
              <w:right w:val="nil"/>
            </w:tcBorders>
            <w:hideMark/>
          </w:tcPr>
          <w:p w14:paraId="68F8BA4E" w14:textId="77777777" w:rsidR="008162DA" w:rsidRDefault="008162DA">
            <w:pPr>
              <w:pStyle w:val="ElsLegend"/>
              <w:spacing w:after="0" w:line="240" w:lineRule="auto"/>
              <w:rPr>
                <w:sz w:val="20"/>
                <w:lang w:val="en-GB" w:eastAsia="en-GB"/>
              </w:rPr>
            </w:pPr>
            <w:r>
              <w:rPr>
                <w:sz w:val="20"/>
                <w:lang w:val="en-GB" w:eastAsia="en-GB"/>
              </w:rPr>
              <w:t>Slot time</w:t>
            </w:r>
          </w:p>
        </w:tc>
        <w:tc>
          <w:tcPr>
            <w:tcW w:w="2122" w:type="dxa"/>
            <w:tcBorders>
              <w:top w:val="single" w:sz="4" w:space="0" w:color="000000"/>
              <w:left w:val="nil"/>
              <w:bottom w:val="nil"/>
              <w:right w:val="nil"/>
            </w:tcBorders>
            <w:hideMark/>
          </w:tcPr>
          <w:p w14:paraId="29103D25" w14:textId="77777777" w:rsidR="008162DA" w:rsidRDefault="008162DA">
            <w:pPr>
              <w:pStyle w:val="ElsLegend"/>
              <w:spacing w:after="0" w:line="240" w:lineRule="auto"/>
              <w:rPr>
                <w:sz w:val="20"/>
                <w:lang w:val="en-GB" w:eastAsia="en-GB"/>
              </w:rPr>
            </w:pPr>
            <w:r>
              <w:rPr>
                <w:sz w:val="20"/>
                <w:lang w:val="en-GB" w:eastAsia="en-GB"/>
              </w:rPr>
              <w:t xml:space="preserve">20 </w:t>
            </w:r>
            <w:proofErr w:type="spellStart"/>
            <w:r>
              <w:rPr>
                <w:sz w:val="20"/>
                <w:lang w:val="en-GB" w:eastAsia="en-GB"/>
              </w:rPr>
              <w:t>μs</w:t>
            </w:r>
            <w:proofErr w:type="spellEnd"/>
          </w:p>
        </w:tc>
        <w:tc>
          <w:tcPr>
            <w:tcW w:w="2151" w:type="dxa"/>
            <w:tcBorders>
              <w:top w:val="single" w:sz="4" w:space="0" w:color="000000"/>
              <w:left w:val="nil"/>
              <w:bottom w:val="nil"/>
              <w:right w:val="nil"/>
            </w:tcBorders>
            <w:hideMark/>
          </w:tcPr>
          <w:p w14:paraId="6F06831D" w14:textId="77777777" w:rsidR="008162DA" w:rsidRDefault="008162DA">
            <w:pPr>
              <w:pStyle w:val="ElsLegend"/>
              <w:spacing w:after="0" w:line="240" w:lineRule="auto"/>
              <w:rPr>
                <w:sz w:val="20"/>
                <w:lang w:val="en-GB" w:eastAsia="en-GB"/>
              </w:rPr>
            </w:pPr>
            <w:r>
              <w:rPr>
                <w:sz w:val="20"/>
                <w:lang w:val="en-GB" w:eastAsia="en-GB"/>
              </w:rPr>
              <w:t>Slot time</w:t>
            </w:r>
          </w:p>
        </w:tc>
        <w:tc>
          <w:tcPr>
            <w:tcW w:w="1642" w:type="dxa"/>
            <w:tcBorders>
              <w:top w:val="single" w:sz="4" w:space="0" w:color="000000"/>
              <w:left w:val="nil"/>
              <w:bottom w:val="nil"/>
              <w:right w:val="nil"/>
            </w:tcBorders>
            <w:hideMark/>
          </w:tcPr>
          <w:p w14:paraId="67E0E518" w14:textId="77777777" w:rsidR="008162DA" w:rsidRDefault="008162DA">
            <w:pPr>
              <w:pStyle w:val="ElsLegend"/>
              <w:spacing w:after="0" w:line="240" w:lineRule="auto"/>
              <w:rPr>
                <w:sz w:val="20"/>
                <w:lang w:val="en-GB" w:eastAsia="en-GB"/>
              </w:rPr>
            </w:pPr>
            <w:r>
              <w:rPr>
                <w:sz w:val="20"/>
                <w:lang w:val="en-GB" w:eastAsia="en-GB"/>
              </w:rPr>
              <w:t xml:space="preserve">20 </w:t>
            </w:r>
            <w:proofErr w:type="spellStart"/>
            <w:r>
              <w:rPr>
                <w:sz w:val="20"/>
                <w:lang w:val="en-GB" w:eastAsia="en-GB"/>
              </w:rPr>
              <w:t>μs</w:t>
            </w:r>
            <w:proofErr w:type="spellEnd"/>
          </w:p>
        </w:tc>
      </w:tr>
      <w:tr w:rsidR="008162DA" w14:paraId="3FA8AEAD" w14:textId="77777777" w:rsidTr="008162DA">
        <w:trPr>
          <w:jc w:val="center"/>
        </w:trPr>
        <w:tc>
          <w:tcPr>
            <w:tcW w:w="2131" w:type="dxa"/>
            <w:tcBorders>
              <w:top w:val="nil"/>
              <w:left w:val="nil"/>
              <w:bottom w:val="nil"/>
              <w:right w:val="nil"/>
            </w:tcBorders>
            <w:hideMark/>
          </w:tcPr>
          <w:p w14:paraId="5A6674AA" w14:textId="77777777" w:rsidR="008162DA" w:rsidRDefault="008162DA">
            <w:pPr>
              <w:pStyle w:val="ElsLegend"/>
              <w:spacing w:after="0" w:line="240" w:lineRule="auto"/>
              <w:rPr>
                <w:sz w:val="20"/>
                <w:lang w:val="en-GB" w:eastAsia="en-GB"/>
              </w:rPr>
            </w:pPr>
            <w:r>
              <w:rPr>
                <w:sz w:val="20"/>
                <w:lang w:val="en-GB" w:eastAsia="en-GB"/>
              </w:rPr>
              <w:t>ACK size</w:t>
            </w:r>
          </w:p>
        </w:tc>
        <w:tc>
          <w:tcPr>
            <w:tcW w:w="2122" w:type="dxa"/>
            <w:tcBorders>
              <w:top w:val="nil"/>
              <w:left w:val="nil"/>
              <w:bottom w:val="nil"/>
              <w:right w:val="nil"/>
            </w:tcBorders>
            <w:hideMark/>
          </w:tcPr>
          <w:p w14:paraId="27967F64" w14:textId="77777777" w:rsidR="008162DA" w:rsidRDefault="008162DA">
            <w:pPr>
              <w:pStyle w:val="ElsLegend"/>
              <w:spacing w:after="0" w:line="240" w:lineRule="auto"/>
              <w:rPr>
                <w:sz w:val="20"/>
                <w:lang w:val="en-GB" w:eastAsia="en-GB"/>
              </w:rPr>
            </w:pPr>
            <w:r>
              <w:rPr>
                <w:sz w:val="20"/>
                <w:lang w:val="en-GB" w:eastAsia="en-GB"/>
              </w:rPr>
              <w:t>20 bytes</w:t>
            </w:r>
          </w:p>
        </w:tc>
        <w:tc>
          <w:tcPr>
            <w:tcW w:w="2151" w:type="dxa"/>
            <w:tcBorders>
              <w:top w:val="nil"/>
              <w:left w:val="nil"/>
              <w:bottom w:val="nil"/>
              <w:right w:val="nil"/>
            </w:tcBorders>
            <w:hideMark/>
          </w:tcPr>
          <w:p w14:paraId="53A1ECCE" w14:textId="77777777" w:rsidR="008162DA" w:rsidRDefault="008162DA">
            <w:pPr>
              <w:pStyle w:val="ElsLegend"/>
              <w:spacing w:after="0" w:line="240" w:lineRule="auto"/>
              <w:rPr>
                <w:sz w:val="20"/>
                <w:lang w:val="en-GB" w:eastAsia="en-GB"/>
              </w:rPr>
            </w:pPr>
            <w:r>
              <w:rPr>
                <w:sz w:val="20"/>
                <w:lang w:val="en-GB" w:eastAsia="en-GB"/>
              </w:rPr>
              <w:t>ACK size</w:t>
            </w:r>
          </w:p>
        </w:tc>
        <w:tc>
          <w:tcPr>
            <w:tcW w:w="1642" w:type="dxa"/>
            <w:tcBorders>
              <w:top w:val="nil"/>
              <w:left w:val="nil"/>
              <w:bottom w:val="nil"/>
              <w:right w:val="nil"/>
            </w:tcBorders>
            <w:hideMark/>
          </w:tcPr>
          <w:p w14:paraId="06066DA3" w14:textId="77777777" w:rsidR="008162DA" w:rsidRDefault="008162DA">
            <w:pPr>
              <w:pStyle w:val="ElsLegend"/>
              <w:spacing w:after="0" w:line="240" w:lineRule="auto"/>
              <w:rPr>
                <w:sz w:val="20"/>
                <w:lang w:val="en-GB" w:eastAsia="en-GB"/>
              </w:rPr>
            </w:pPr>
            <w:r>
              <w:rPr>
                <w:sz w:val="20"/>
                <w:lang w:val="en-GB" w:eastAsia="en-GB"/>
              </w:rPr>
              <w:t>20 bytes</w:t>
            </w:r>
          </w:p>
        </w:tc>
      </w:tr>
      <w:tr w:rsidR="008162DA" w14:paraId="49836E9F" w14:textId="77777777" w:rsidTr="008162DA">
        <w:trPr>
          <w:jc w:val="center"/>
        </w:trPr>
        <w:tc>
          <w:tcPr>
            <w:tcW w:w="2131" w:type="dxa"/>
            <w:tcBorders>
              <w:top w:val="nil"/>
              <w:left w:val="nil"/>
              <w:bottom w:val="nil"/>
              <w:right w:val="nil"/>
            </w:tcBorders>
            <w:hideMark/>
          </w:tcPr>
          <w:p w14:paraId="4541FFFC" w14:textId="77777777" w:rsidR="008162DA" w:rsidRDefault="008162DA">
            <w:pPr>
              <w:pStyle w:val="ElsLegend"/>
              <w:spacing w:after="0" w:line="240" w:lineRule="auto"/>
              <w:rPr>
                <w:sz w:val="20"/>
                <w:lang w:val="en-GB" w:eastAsia="en-GB"/>
              </w:rPr>
            </w:pPr>
            <w:r>
              <w:rPr>
                <w:sz w:val="20"/>
                <w:lang w:val="en-GB" w:eastAsia="en-GB"/>
              </w:rPr>
              <w:lastRenderedPageBreak/>
              <w:t>RTS size</w:t>
            </w:r>
          </w:p>
        </w:tc>
        <w:tc>
          <w:tcPr>
            <w:tcW w:w="2122" w:type="dxa"/>
            <w:tcBorders>
              <w:top w:val="nil"/>
              <w:left w:val="nil"/>
              <w:bottom w:val="nil"/>
              <w:right w:val="nil"/>
            </w:tcBorders>
            <w:hideMark/>
          </w:tcPr>
          <w:p w14:paraId="100637EC" w14:textId="77777777" w:rsidR="008162DA" w:rsidRDefault="008162DA">
            <w:pPr>
              <w:pStyle w:val="ElsLegend"/>
              <w:spacing w:after="0" w:line="240" w:lineRule="auto"/>
              <w:rPr>
                <w:sz w:val="20"/>
                <w:lang w:val="en-GB" w:eastAsia="en-GB"/>
              </w:rPr>
            </w:pPr>
            <w:r>
              <w:rPr>
                <w:sz w:val="20"/>
                <w:lang w:val="en-GB" w:eastAsia="en-GB"/>
              </w:rPr>
              <w:t>25 bytes</w:t>
            </w:r>
          </w:p>
        </w:tc>
        <w:tc>
          <w:tcPr>
            <w:tcW w:w="2151" w:type="dxa"/>
            <w:tcBorders>
              <w:top w:val="nil"/>
              <w:left w:val="nil"/>
              <w:bottom w:val="nil"/>
              <w:right w:val="nil"/>
            </w:tcBorders>
            <w:hideMark/>
          </w:tcPr>
          <w:p w14:paraId="599C1640" w14:textId="77777777" w:rsidR="008162DA" w:rsidRDefault="008162DA">
            <w:pPr>
              <w:pStyle w:val="ElsLegend"/>
              <w:spacing w:after="0" w:line="240" w:lineRule="auto"/>
              <w:rPr>
                <w:sz w:val="20"/>
                <w:lang w:val="en-GB" w:eastAsia="en-GB"/>
              </w:rPr>
            </w:pPr>
            <w:r>
              <w:rPr>
                <w:sz w:val="20"/>
                <w:lang w:val="en-GB" w:eastAsia="en-GB"/>
              </w:rPr>
              <w:t>RTS size</w:t>
            </w:r>
          </w:p>
        </w:tc>
        <w:tc>
          <w:tcPr>
            <w:tcW w:w="1642" w:type="dxa"/>
            <w:tcBorders>
              <w:top w:val="nil"/>
              <w:left w:val="nil"/>
              <w:bottom w:val="nil"/>
              <w:right w:val="nil"/>
            </w:tcBorders>
            <w:hideMark/>
          </w:tcPr>
          <w:p w14:paraId="540E73F5" w14:textId="77777777" w:rsidR="008162DA" w:rsidRDefault="008162DA">
            <w:pPr>
              <w:pStyle w:val="ElsLegend"/>
              <w:spacing w:after="0" w:line="240" w:lineRule="auto"/>
              <w:rPr>
                <w:sz w:val="20"/>
                <w:lang w:val="en-GB" w:eastAsia="en-GB"/>
              </w:rPr>
            </w:pPr>
            <w:r>
              <w:rPr>
                <w:sz w:val="20"/>
                <w:lang w:val="en-GB" w:eastAsia="en-GB"/>
              </w:rPr>
              <w:t>25 bytes</w:t>
            </w:r>
          </w:p>
        </w:tc>
      </w:tr>
      <w:tr w:rsidR="008162DA" w14:paraId="66B65B88" w14:textId="77777777" w:rsidTr="008162DA">
        <w:trPr>
          <w:jc w:val="center"/>
        </w:trPr>
        <w:tc>
          <w:tcPr>
            <w:tcW w:w="2131" w:type="dxa"/>
            <w:tcBorders>
              <w:top w:val="nil"/>
              <w:left w:val="nil"/>
              <w:bottom w:val="nil"/>
              <w:right w:val="nil"/>
            </w:tcBorders>
            <w:hideMark/>
          </w:tcPr>
          <w:p w14:paraId="5237A3D3" w14:textId="77777777" w:rsidR="008162DA" w:rsidRDefault="008162DA">
            <w:pPr>
              <w:pStyle w:val="ElsLegend"/>
              <w:spacing w:after="0" w:line="240" w:lineRule="auto"/>
              <w:rPr>
                <w:sz w:val="20"/>
                <w:lang w:val="en-GB" w:eastAsia="en-GB"/>
              </w:rPr>
            </w:pPr>
            <w:r>
              <w:rPr>
                <w:sz w:val="20"/>
                <w:lang w:val="en-GB" w:eastAsia="en-GB"/>
              </w:rPr>
              <w:t>CTS size</w:t>
            </w:r>
          </w:p>
        </w:tc>
        <w:tc>
          <w:tcPr>
            <w:tcW w:w="2122" w:type="dxa"/>
            <w:tcBorders>
              <w:top w:val="nil"/>
              <w:left w:val="nil"/>
              <w:bottom w:val="nil"/>
              <w:right w:val="nil"/>
            </w:tcBorders>
            <w:hideMark/>
          </w:tcPr>
          <w:p w14:paraId="3B94BC3B" w14:textId="77777777" w:rsidR="008162DA" w:rsidRDefault="008162DA">
            <w:pPr>
              <w:pStyle w:val="ElsLegend"/>
              <w:spacing w:after="0" w:line="240" w:lineRule="auto"/>
              <w:rPr>
                <w:sz w:val="20"/>
                <w:lang w:val="en-GB" w:eastAsia="en-GB"/>
              </w:rPr>
            </w:pPr>
            <w:r>
              <w:rPr>
                <w:sz w:val="20"/>
                <w:lang w:val="en-GB" w:eastAsia="en-GB"/>
              </w:rPr>
              <w:t>20 bytes</w:t>
            </w:r>
          </w:p>
        </w:tc>
        <w:tc>
          <w:tcPr>
            <w:tcW w:w="2151" w:type="dxa"/>
            <w:tcBorders>
              <w:top w:val="nil"/>
              <w:left w:val="nil"/>
              <w:bottom w:val="nil"/>
              <w:right w:val="nil"/>
            </w:tcBorders>
            <w:hideMark/>
          </w:tcPr>
          <w:p w14:paraId="5405F075" w14:textId="77777777" w:rsidR="008162DA" w:rsidRDefault="008162DA">
            <w:pPr>
              <w:pStyle w:val="ElsLegend"/>
              <w:spacing w:after="0" w:line="240" w:lineRule="auto"/>
              <w:rPr>
                <w:sz w:val="20"/>
                <w:lang w:val="en-GB" w:eastAsia="en-GB"/>
              </w:rPr>
            </w:pPr>
            <w:r>
              <w:rPr>
                <w:sz w:val="20"/>
                <w:lang w:val="en-GB" w:eastAsia="en-GB"/>
              </w:rPr>
              <w:t>CTS size</w:t>
            </w:r>
          </w:p>
        </w:tc>
        <w:tc>
          <w:tcPr>
            <w:tcW w:w="1642" w:type="dxa"/>
            <w:tcBorders>
              <w:top w:val="nil"/>
              <w:left w:val="nil"/>
              <w:bottom w:val="nil"/>
              <w:right w:val="nil"/>
            </w:tcBorders>
            <w:hideMark/>
          </w:tcPr>
          <w:p w14:paraId="02E6AE38" w14:textId="77777777" w:rsidR="008162DA" w:rsidRDefault="008162DA">
            <w:pPr>
              <w:pStyle w:val="ElsLegend"/>
              <w:spacing w:after="0" w:line="240" w:lineRule="auto"/>
              <w:rPr>
                <w:sz w:val="20"/>
                <w:lang w:val="en-GB" w:eastAsia="en-GB"/>
              </w:rPr>
            </w:pPr>
            <w:r>
              <w:rPr>
                <w:sz w:val="20"/>
                <w:lang w:val="en-GB" w:eastAsia="en-GB"/>
              </w:rPr>
              <w:t>20 bytes</w:t>
            </w:r>
          </w:p>
        </w:tc>
      </w:tr>
      <w:tr w:rsidR="008162DA" w14:paraId="2FE8A470" w14:textId="77777777" w:rsidTr="008162DA">
        <w:trPr>
          <w:jc w:val="center"/>
        </w:trPr>
        <w:tc>
          <w:tcPr>
            <w:tcW w:w="2131" w:type="dxa"/>
            <w:tcBorders>
              <w:top w:val="nil"/>
              <w:left w:val="nil"/>
              <w:bottom w:val="nil"/>
              <w:right w:val="nil"/>
            </w:tcBorders>
            <w:hideMark/>
          </w:tcPr>
          <w:p w14:paraId="7CE24B4B" w14:textId="77777777" w:rsidR="008162DA" w:rsidRDefault="008162DA">
            <w:pPr>
              <w:pStyle w:val="ElsLegend"/>
              <w:spacing w:after="0" w:line="240" w:lineRule="auto"/>
              <w:rPr>
                <w:sz w:val="20"/>
                <w:lang w:val="en-GB" w:eastAsia="en-GB"/>
              </w:rPr>
            </w:pPr>
            <w:r>
              <w:rPr>
                <w:sz w:val="20"/>
                <w:lang w:val="en-GB" w:eastAsia="en-GB"/>
              </w:rPr>
              <w:t>Data packet size</w:t>
            </w:r>
          </w:p>
        </w:tc>
        <w:tc>
          <w:tcPr>
            <w:tcW w:w="2122" w:type="dxa"/>
            <w:tcBorders>
              <w:top w:val="nil"/>
              <w:left w:val="nil"/>
              <w:bottom w:val="nil"/>
              <w:right w:val="nil"/>
            </w:tcBorders>
            <w:hideMark/>
          </w:tcPr>
          <w:p w14:paraId="106F79C1" w14:textId="77777777" w:rsidR="008162DA" w:rsidRDefault="008162DA">
            <w:pPr>
              <w:pStyle w:val="ElsLegend"/>
              <w:spacing w:after="0" w:line="240" w:lineRule="auto"/>
              <w:rPr>
                <w:sz w:val="20"/>
                <w:lang w:val="en-GB" w:eastAsia="en-GB"/>
              </w:rPr>
            </w:pPr>
            <w:r>
              <w:rPr>
                <w:sz w:val="20"/>
                <w:lang w:val="en-GB" w:eastAsia="en-GB"/>
              </w:rPr>
              <w:t>1000 bytes</w:t>
            </w:r>
          </w:p>
        </w:tc>
        <w:tc>
          <w:tcPr>
            <w:tcW w:w="2151" w:type="dxa"/>
            <w:tcBorders>
              <w:top w:val="nil"/>
              <w:left w:val="nil"/>
              <w:bottom w:val="nil"/>
              <w:right w:val="nil"/>
            </w:tcBorders>
            <w:hideMark/>
          </w:tcPr>
          <w:p w14:paraId="1F9E9E2F" w14:textId="77777777" w:rsidR="008162DA" w:rsidRDefault="008162DA">
            <w:pPr>
              <w:pStyle w:val="ElsLegend"/>
              <w:spacing w:after="0" w:line="240" w:lineRule="auto"/>
              <w:rPr>
                <w:sz w:val="20"/>
                <w:lang w:val="en-GB" w:eastAsia="en-GB"/>
              </w:rPr>
            </w:pPr>
            <w:r>
              <w:rPr>
                <w:sz w:val="20"/>
                <w:lang w:val="en-GB" w:eastAsia="en-GB"/>
              </w:rPr>
              <w:t>Data packet size</w:t>
            </w:r>
          </w:p>
        </w:tc>
        <w:tc>
          <w:tcPr>
            <w:tcW w:w="1642" w:type="dxa"/>
            <w:tcBorders>
              <w:top w:val="nil"/>
              <w:left w:val="nil"/>
              <w:bottom w:val="nil"/>
              <w:right w:val="nil"/>
            </w:tcBorders>
            <w:hideMark/>
          </w:tcPr>
          <w:p w14:paraId="232725FA" w14:textId="77777777" w:rsidR="008162DA" w:rsidRDefault="008162DA">
            <w:pPr>
              <w:pStyle w:val="ElsLegend"/>
              <w:spacing w:after="0" w:line="240" w:lineRule="auto"/>
              <w:rPr>
                <w:sz w:val="20"/>
                <w:lang w:val="en-GB" w:eastAsia="en-GB"/>
              </w:rPr>
            </w:pPr>
            <w:r>
              <w:rPr>
                <w:sz w:val="20"/>
                <w:lang w:val="en-GB" w:eastAsia="en-GB"/>
              </w:rPr>
              <w:t>1000 bytes</w:t>
            </w:r>
          </w:p>
        </w:tc>
      </w:tr>
      <w:tr w:rsidR="008162DA" w14:paraId="64236CF3" w14:textId="77777777" w:rsidTr="008162DA">
        <w:trPr>
          <w:jc w:val="center"/>
        </w:trPr>
        <w:tc>
          <w:tcPr>
            <w:tcW w:w="2131" w:type="dxa"/>
            <w:tcBorders>
              <w:top w:val="nil"/>
              <w:left w:val="nil"/>
              <w:bottom w:val="nil"/>
              <w:right w:val="nil"/>
            </w:tcBorders>
            <w:hideMark/>
          </w:tcPr>
          <w:p w14:paraId="0AF93482" w14:textId="77777777" w:rsidR="008162DA" w:rsidRDefault="008162DA">
            <w:pPr>
              <w:pStyle w:val="ElsLegend"/>
              <w:spacing w:after="0" w:line="240" w:lineRule="auto"/>
              <w:rPr>
                <w:sz w:val="20"/>
                <w:lang w:val="en-GB" w:eastAsia="en-GB"/>
              </w:rPr>
            </w:pPr>
            <w:r>
              <w:rPr>
                <w:sz w:val="20"/>
                <w:lang w:val="en-GB" w:eastAsia="en-GB"/>
              </w:rPr>
              <w:t>DIFS interval</w:t>
            </w:r>
          </w:p>
        </w:tc>
        <w:tc>
          <w:tcPr>
            <w:tcW w:w="2122" w:type="dxa"/>
            <w:tcBorders>
              <w:top w:val="nil"/>
              <w:left w:val="nil"/>
              <w:bottom w:val="nil"/>
              <w:right w:val="nil"/>
            </w:tcBorders>
            <w:hideMark/>
          </w:tcPr>
          <w:p w14:paraId="15600E36" w14:textId="77777777" w:rsidR="008162DA" w:rsidRDefault="008162DA">
            <w:pPr>
              <w:pStyle w:val="ElsLegend"/>
              <w:spacing w:after="0" w:line="240" w:lineRule="auto"/>
              <w:rPr>
                <w:sz w:val="20"/>
                <w:lang w:val="en-GB" w:eastAsia="en-GB"/>
              </w:rPr>
            </w:pPr>
            <w:r>
              <w:rPr>
                <w:sz w:val="20"/>
                <w:lang w:val="en-GB" w:eastAsia="en-GB"/>
              </w:rPr>
              <w:t xml:space="preserve">40 </w:t>
            </w:r>
            <w:proofErr w:type="spellStart"/>
            <w:r>
              <w:rPr>
                <w:sz w:val="20"/>
                <w:lang w:val="en-GB" w:eastAsia="en-GB"/>
              </w:rPr>
              <w:t>μs</w:t>
            </w:r>
            <w:proofErr w:type="spellEnd"/>
          </w:p>
        </w:tc>
        <w:tc>
          <w:tcPr>
            <w:tcW w:w="2151" w:type="dxa"/>
            <w:tcBorders>
              <w:top w:val="nil"/>
              <w:left w:val="nil"/>
              <w:bottom w:val="nil"/>
              <w:right w:val="nil"/>
            </w:tcBorders>
            <w:hideMark/>
          </w:tcPr>
          <w:p w14:paraId="210DDCD3" w14:textId="77777777" w:rsidR="008162DA" w:rsidRDefault="008162DA">
            <w:pPr>
              <w:pStyle w:val="ElsLegend"/>
              <w:spacing w:after="0" w:line="240" w:lineRule="auto"/>
              <w:rPr>
                <w:sz w:val="20"/>
                <w:lang w:val="en-GB" w:eastAsia="en-GB"/>
              </w:rPr>
            </w:pPr>
            <w:r>
              <w:rPr>
                <w:sz w:val="20"/>
                <w:lang w:val="en-GB" w:eastAsia="en-GB"/>
              </w:rPr>
              <w:t>DIFS interval</w:t>
            </w:r>
          </w:p>
        </w:tc>
        <w:tc>
          <w:tcPr>
            <w:tcW w:w="1642" w:type="dxa"/>
            <w:tcBorders>
              <w:top w:val="nil"/>
              <w:left w:val="nil"/>
              <w:bottom w:val="nil"/>
              <w:right w:val="nil"/>
            </w:tcBorders>
            <w:hideMark/>
          </w:tcPr>
          <w:p w14:paraId="2BDD4EC4" w14:textId="77777777" w:rsidR="008162DA" w:rsidRDefault="008162DA">
            <w:pPr>
              <w:pStyle w:val="ElsLegend"/>
              <w:spacing w:after="0" w:line="240" w:lineRule="auto"/>
              <w:rPr>
                <w:sz w:val="20"/>
                <w:lang w:val="en-GB" w:eastAsia="en-GB"/>
              </w:rPr>
            </w:pPr>
            <w:r>
              <w:rPr>
                <w:sz w:val="20"/>
                <w:lang w:val="en-GB" w:eastAsia="en-GB"/>
              </w:rPr>
              <w:t xml:space="preserve">40 </w:t>
            </w:r>
            <w:proofErr w:type="spellStart"/>
            <w:r>
              <w:rPr>
                <w:sz w:val="20"/>
                <w:lang w:val="en-GB" w:eastAsia="en-GB"/>
              </w:rPr>
              <w:t>μs</w:t>
            </w:r>
            <w:proofErr w:type="spellEnd"/>
          </w:p>
        </w:tc>
      </w:tr>
      <w:tr w:rsidR="008162DA" w14:paraId="060C8BC3" w14:textId="77777777" w:rsidTr="008162DA">
        <w:trPr>
          <w:jc w:val="center"/>
        </w:trPr>
        <w:tc>
          <w:tcPr>
            <w:tcW w:w="2131" w:type="dxa"/>
            <w:tcBorders>
              <w:top w:val="nil"/>
              <w:left w:val="nil"/>
              <w:bottom w:val="nil"/>
              <w:right w:val="nil"/>
            </w:tcBorders>
            <w:hideMark/>
          </w:tcPr>
          <w:p w14:paraId="3E178583" w14:textId="77777777" w:rsidR="008162DA" w:rsidRDefault="008162DA">
            <w:pPr>
              <w:pStyle w:val="ElsLegend"/>
              <w:spacing w:after="0" w:line="240" w:lineRule="auto"/>
              <w:rPr>
                <w:sz w:val="20"/>
                <w:lang w:val="en-GB" w:eastAsia="en-GB"/>
              </w:rPr>
            </w:pPr>
            <w:r>
              <w:rPr>
                <w:sz w:val="20"/>
                <w:lang w:val="en-GB" w:eastAsia="en-GB"/>
              </w:rPr>
              <w:t>SIFS interval</w:t>
            </w:r>
          </w:p>
        </w:tc>
        <w:tc>
          <w:tcPr>
            <w:tcW w:w="2122" w:type="dxa"/>
            <w:tcBorders>
              <w:top w:val="nil"/>
              <w:left w:val="nil"/>
              <w:bottom w:val="nil"/>
              <w:right w:val="nil"/>
            </w:tcBorders>
            <w:hideMark/>
          </w:tcPr>
          <w:p w14:paraId="2769C743" w14:textId="77777777" w:rsidR="008162DA" w:rsidRDefault="008162DA">
            <w:pPr>
              <w:pStyle w:val="ElsLegend"/>
              <w:spacing w:after="0" w:line="240" w:lineRule="auto"/>
              <w:rPr>
                <w:sz w:val="20"/>
                <w:lang w:val="en-GB" w:eastAsia="en-GB"/>
              </w:rPr>
            </w:pPr>
            <w:r>
              <w:rPr>
                <w:sz w:val="20"/>
                <w:lang w:val="en-GB" w:eastAsia="en-GB"/>
              </w:rPr>
              <w:t xml:space="preserve">10 </w:t>
            </w:r>
            <w:proofErr w:type="spellStart"/>
            <w:r>
              <w:rPr>
                <w:sz w:val="20"/>
                <w:lang w:val="en-GB" w:eastAsia="en-GB"/>
              </w:rPr>
              <w:t>μs</w:t>
            </w:r>
            <w:proofErr w:type="spellEnd"/>
          </w:p>
        </w:tc>
        <w:tc>
          <w:tcPr>
            <w:tcW w:w="2151" w:type="dxa"/>
            <w:tcBorders>
              <w:top w:val="nil"/>
              <w:left w:val="nil"/>
              <w:bottom w:val="nil"/>
              <w:right w:val="nil"/>
            </w:tcBorders>
            <w:hideMark/>
          </w:tcPr>
          <w:p w14:paraId="200E128F" w14:textId="77777777" w:rsidR="008162DA" w:rsidRDefault="008162DA">
            <w:pPr>
              <w:pStyle w:val="ElsLegend"/>
              <w:spacing w:after="0" w:line="240" w:lineRule="auto"/>
              <w:rPr>
                <w:sz w:val="20"/>
                <w:lang w:val="en-GB" w:eastAsia="en-GB"/>
              </w:rPr>
            </w:pPr>
            <w:r>
              <w:rPr>
                <w:sz w:val="20"/>
                <w:lang w:val="en-GB" w:eastAsia="en-GB"/>
              </w:rPr>
              <w:t>SIFS interval</w:t>
            </w:r>
          </w:p>
        </w:tc>
        <w:tc>
          <w:tcPr>
            <w:tcW w:w="1642" w:type="dxa"/>
            <w:tcBorders>
              <w:top w:val="nil"/>
              <w:left w:val="nil"/>
              <w:bottom w:val="nil"/>
              <w:right w:val="nil"/>
            </w:tcBorders>
            <w:hideMark/>
          </w:tcPr>
          <w:p w14:paraId="56EABAC9" w14:textId="77777777" w:rsidR="008162DA" w:rsidRDefault="008162DA">
            <w:pPr>
              <w:pStyle w:val="ElsLegend"/>
              <w:spacing w:after="0" w:line="240" w:lineRule="auto"/>
              <w:rPr>
                <w:sz w:val="20"/>
                <w:lang w:val="en-GB" w:eastAsia="en-GB"/>
              </w:rPr>
            </w:pPr>
            <w:r>
              <w:rPr>
                <w:sz w:val="20"/>
                <w:lang w:val="en-GB" w:eastAsia="en-GB"/>
              </w:rPr>
              <w:t xml:space="preserve">10 </w:t>
            </w:r>
            <w:proofErr w:type="spellStart"/>
            <w:r>
              <w:rPr>
                <w:sz w:val="20"/>
                <w:lang w:val="en-GB" w:eastAsia="en-GB"/>
              </w:rPr>
              <w:t>μs</w:t>
            </w:r>
            <w:proofErr w:type="spellEnd"/>
          </w:p>
        </w:tc>
      </w:tr>
      <w:tr w:rsidR="008162DA" w14:paraId="4F45358E" w14:textId="77777777" w:rsidTr="008162DA">
        <w:trPr>
          <w:jc w:val="center"/>
        </w:trPr>
        <w:tc>
          <w:tcPr>
            <w:tcW w:w="2131" w:type="dxa"/>
            <w:tcBorders>
              <w:top w:val="nil"/>
              <w:left w:val="nil"/>
              <w:bottom w:val="nil"/>
              <w:right w:val="nil"/>
            </w:tcBorders>
            <w:hideMark/>
          </w:tcPr>
          <w:p w14:paraId="2A5A6A0B" w14:textId="77777777" w:rsidR="008162DA" w:rsidRDefault="008162DA">
            <w:pPr>
              <w:pStyle w:val="ElsLegend"/>
              <w:spacing w:after="0" w:line="240" w:lineRule="auto"/>
              <w:rPr>
                <w:sz w:val="20"/>
                <w:lang w:val="en-GB" w:eastAsia="en-GB"/>
              </w:rPr>
            </w:pPr>
            <w:proofErr w:type="spellStart"/>
            <w:r>
              <w:rPr>
                <w:sz w:val="20"/>
                <w:lang w:val="en-GB" w:eastAsia="en-GB"/>
              </w:rPr>
              <w:t>CWmin</w:t>
            </w:r>
            <w:proofErr w:type="spellEnd"/>
            <w:r>
              <w:rPr>
                <w:sz w:val="20"/>
                <w:lang w:val="en-GB" w:eastAsia="en-GB"/>
              </w:rPr>
              <w:t xml:space="preserve"> </w:t>
            </w:r>
          </w:p>
        </w:tc>
        <w:tc>
          <w:tcPr>
            <w:tcW w:w="2122" w:type="dxa"/>
            <w:tcBorders>
              <w:top w:val="nil"/>
              <w:left w:val="nil"/>
              <w:bottom w:val="nil"/>
              <w:right w:val="nil"/>
            </w:tcBorders>
            <w:hideMark/>
          </w:tcPr>
          <w:p w14:paraId="69A2F64B" w14:textId="77777777" w:rsidR="008162DA" w:rsidRDefault="008162DA">
            <w:pPr>
              <w:pStyle w:val="ElsLegend"/>
              <w:spacing w:after="0" w:line="240" w:lineRule="auto"/>
              <w:rPr>
                <w:sz w:val="20"/>
                <w:lang w:val="en-GB" w:eastAsia="en-GB"/>
              </w:rPr>
            </w:pPr>
            <w:r>
              <w:rPr>
                <w:sz w:val="20"/>
                <w:lang w:val="en-GB" w:eastAsia="en-GB"/>
              </w:rPr>
              <w:t>31</w:t>
            </w:r>
          </w:p>
        </w:tc>
        <w:tc>
          <w:tcPr>
            <w:tcW w:w="2151" w:type="dxa"/>
            <w:tcBorders>
              <w:top w:val="nil"/>
              <w:left w:val="nil"/>
              <w:bottom w:val="nil"/>
              <w:right w:val="nil"/>
            </w:tcBorders>
            <w:hideMark/>
          </w:tcPr>
          <w:p w14:paraId="2BCF9455" w14:textId="77777777" w:rsidR="008162DA" w:rsidRDefault="008162DA">
            <w:pPr>
              <w:pStyle w:val="ElsLegend"/>
              <w:spacing w:after="0" w:line="240" w:lineRule="auto"/>
              <w:rPr>
                <w:sz w:val="20"/>
                <w:lang w:val="en-GB" w:eastAsia="en-GB"/>
              </w:rPr>
            </w:pPr>
            <w:proofErr w:type="spellStart"/>
            <w:r>
              <w:rPr>
                <w:sz w:val="20"/>
                <w:lang w:val="en-GB" w:eastAsia="en-GB"/>
              </w:rPr>
              <w:t>CWmin</w:t>
            </w:r>
            <w:proofErr w:type="spellEnd"/>
            <w:r>
              <w:rPr>
                <w:sz w:val="20"/>
                <w:lang w:val="en-GB" w:eastAsia="en-GB"/>
              </w:rPr>
              <w:t xml:space="preserve"> </w:t>
            </w:r>
          </w:p>
        </w:tc>
        <w:tc>
          <w:tcPr>
            <w:tcW w:w="1642" w:type="dxa"/>
            <w:tcBorders>
              <w:top w:val="nil"/>
              <w:left w:val="nil"/>
              <w:bottom w:val="nil"/>
              <w:right w:val="nil"/>
            </w:tcBorders>
            <w:hideMark/>
          </w:tcPr>
          <w:p w14:paraId="557A48BC" w14:textId="77777777" w:rsidR="008162DA" w:rsidRDefault="008162DA">
            <w:pPr>
              <w:pStyle w:val="ElsLegend"/>
              <w:spacing w:after="0" w:line="240" w:lineRule="auto"/>
              <w:rPr>
                <w:sz w:val="20"/>
                <w:lang w:val="en-GB" w:eastAsia="en-GB"/>
              </w:rPr>
            </w:pPr>
            <w:r>
              <w:rPr>
                <w:sz w:val="20"/>
                <w:lang w:val="en-GB" w:eastAsia="en-GB"/>
              </w:rPr>
              <w:t>31</w:t>
            </w:r>
          </w:p>
        </w:tc>
      </w:tr>
      <w:tr w:rsidR="008162DA" w14:paraId="4C9F3F25" w14:textId="77777777" w:rsidTr="008162DA">
        <w:trPr>
          <w:jc w:val="center"/>
        </w:trPr>
        <w:tc>
          <w:tcPr>
            <w:tcW w:w="2131" w:type="dxa"/>
            <w:tcBorders>
              <w:top w:val="nil"/>
              <w:left w:val="nil"/>
              <w:bottom w:val="nil"/>
              <w:right w:val="nil"/>
            </w:tcBorders>
            <w:hideMark/>
          </w:tcPr>
          <w:p w14:paraId="2D245996" w14:textId="77777777" w:rsidR="008162DA" w:rsidRDefault="008162DA">
            <w:pPr>
              <w:pStyle w:val="ElsLegend"/>
              <w:spacing w:after="0" w:line="240" w:lineRule="auto"/>
              <w:rPr>
                <w:sz w:val="20"/>
                <w:lang w:val="en-GB" w:eastAsia="en-GB"/>
              </w:rPr>
            </w:pPr>
            <w:proofErr w:type="spellStart"/>
            <w:r>
              <w:rPr>
                <w:sz w:val="20"/>
                <w:lang w:val="en-GB" w:eastAsia="en-GB"/>
              </w:rPr>
              <w:t>CWmax</w:t>
            </w:r>
            <w:proofErr w:type="spellEnd"/>
            <w:r>
              <w:rPr>
                <w:sz w:val="20"/>
                <w:lang w:val="en-GB" w:eastAsia="en-GB"/>
              </w:rPr>
              <w:t xml:space="preserve"> </w:t>
            </w:r>
          </w:p>
        </w:tc>
        <w:tc>
          <w:tcPr>
            <w:tcW w:w="2122" w:type="dxa"/>
            <w:tcBorders>
              <w:top w:val="nil"/>
              <w:left w:val="nil"/>
              <w:bottom w:val="nil"/>
              <w:right w:val="nil"/>
            </w:tcBorders>
            <w:hideMark/>
          </w:tcPr>
          <w:p w14:paraId="668D9087" w14:textId="77777777" w:rsidR="008162DA" w:rsidRDefault="008162DA">
            <w:pPr>
              <w:pStyle w:val="ElsLegend"/>
              <w:spacing w:after="0" w:line="240" w:lineRule="auto"/>
              <w:rPr>
                <w:sz w:val="20"/>
                <w:lang w:val="en-GB" w:eastAsia="en-GB"/>
              </w:rPr>
            </w:pPr>
            <w:r>
              <w:rPr>
                <w:sz w:val="20"/>
                <w:lang w:val="en-GB" w:eastAsia="en-GB"/>
              </w:rPr>
              <w:t>1023</w:t>
            </w:r>
          </w:p>
        </w:tc>
        <w:tc>
          <w:tcPr>
            <w:tcW w:w="2151" w:type="dxa"/>
            <w:tcBorders>
              <w:top w:val="nil"/>
              <w:left w:val="nil"/>
              <w:bottom w:val="nil"/>
              <w:right w:val="nil"/>
            </w:tcBorders>
            <w:hideMark/>
          </w:tcPr>
          <w:p w14:paraId="5FEE7E5B" w14:textId="77777777" w:rsidR="008162DA" w:rsidRDefault="008162DA">
            <w:pPr>
              <w:pStyle w:val="ElsLegend"/>
              <w:spacing w:after="0" w:line="240" w:lineRule="auto"/>
              <w:rPr>
                <w:sz w:val="20"/>
                <w:lang w:val="en-GB" w:eastAsia="en-GB"/>
              </w:rPr>
            </w:pPr>
            <w:proofErr w:type="spellStart"/>
            <w:r>
              <w:rPr>
                <w:sz w:val="20"/>
                <w:lang w:val="en-GB" w:eastAsia="en-GB"/>
              </w:rPr>
              <w:t>CWmax</w:t>
            </w:r>
            <w:proofErr w:type="spellEnd"/>
            <w:r>
              <w:rPr>
                <w:sz w:val="20"/>
                <w:lang w:val="en-GB" w:eastAsia="en-GB"/>
              </w:rPr>
              <w:t xml:space="preserve"> </w:t>
            </w:r>
          </w:p>
        </w:tc>
        <w:tc>
          <w:tcPr>
            <w:tcW w:w="1642" w:type="dxa"/>
            <w:tcBorders>
              <w:top w:val="nil"/>
              <w:left w:val="nil"/>
              <w:bottom w:val="nil"/>
              <w:right w:val="nil"/>
            </w:tcBorders>
            <w:hideMark/>
          </w:tcPr>
          <w:p w14:paraId="5B7257CD" w14:textId="77777777" w:rsidR="008162DA" w:rsidRDefault="008162DA">
            <w:pPr>
              <w:pStyle w:val="ElsLegend"/>
              <w:spacing w:after="0" w:line="240" w:lineRule="auto"/>
              <w:rPr>
                <w:sz w:val="20"/>
                <w:lang w:val="en-GB" w:eastAsia="en-GB"/>
              </w:rPr>
            </w:pPr>
            <w:r>
              <w:rPr>
                <w:sz w:val="20"/>
                <w:lang w:val="en-GB" w:eastAsia="en-GB"/>
              </w:rPr>
              <w:t>1023</w:t>
            </w:r>
          </w:p>
        </w:tc>
      </w:tr>
      <w:tr w:rsidR="008162DA" w14:paraId="1D71DBCD" w14:textId="77777777" w:rsidTr="008162DA">
        <w:trPr>
          <w:jc w:val="center"/>
        </w:trPr>
        <w:tc>
          <w:tcPr>
            <w:tcW w:w="2131" w:type="dxa"/>
            <w:tcBorders>
              <w:top w:val="nil"/>
              <w:left w:val="nil"/>
              <w:bottom w:val="nil"/>
              <w:right w:val="nil"/>
            </w:tcBorders>
            <w:hideMark/>
          </w:tcPr>
          <w:p w14:paraId="144648F5" w14:textId="77777777" w:rsidR="008162DA" w:rsidRDefault="008162DA">
            <w:pPr>
              <w:pStyle w:val="ElsLegend"/>
              <w:spacing w:after="0" w:line="240" w:lineRule="auto"/>
              <w:rPr>
                <w:sz w:val="20"/>
                <w:lang w:val="en-GB" w:eastAsia="en-GB"/>
              </w:rPr>
            </w:pPr>
            <w:r>
              <w:rPr>
                <w:sz w:val="20"/>
                <w:lang w:val="en-GB" w:eastAsia="en-GB"/>
              </w:rPr>
              <w:t>Bandwidth</w:t>
            </w:r>
          </w:p>
        </w:tc>
        <w:tc>
          <w:tcPr>
            <w:tcW w:w="2122" w:type="dxa"/>
            <w:tcBorders>
              <w:top w:val="nil"/>
              <w:left w:val="nil"/>
              <w:bottom w:val="nil"/>
              <w:right w:val="nil"/>
            </w:tcBorders>
            <w:hideMark/>
          </w:tcPr>
          <w:p w14:paraId="6769A2A9" w14:textId="77777777" w:rsidR="008162DA" w:rsidRDefault="008162DA">
            <w:pPr>
              <w:pStyle w:val="ElsLegend"/>
              <w:spacing w:after="0" w:line="240" w:lineRule="auto"/>
              <w:rPr>
                <w:sz w:val="20"/>
                <w:lang w:val="en-GB" w:eastAsia="en-GB"/>
              </w:rPr>
            </w:pPr>
            <w:r>
              <w:rPr>
                <w:sz w:val="20"/>
                <w:lang w:val="en-GB" w:eastAsia="en-GB"/>
              </w:rPr>
              <w:t>2 Mbps</w:t>
            </w:r>
          </w:p>
        </w:tc>
        <w:tc>
          <w:tcPr>
            <w:tcW w:w="2151" w:type="dxa"/>
            <w:tcBorders>
              <w:top w:val="nil"/>
              <w:left w:val="nil"/>
              <w:bottom w:val="nil"/>
              <w:right w:val="nil"/>
            </w:tcBorders>
            <w:hideMark/>
          </w:tcPr>
          <w:p w14:paraId="5A922E6B" w14:textId="77777777" w:rsidR="008162DA" w:rsidRDefault="008162DA">
            <w:pPr>
              <w:pStyle w:val="ElsLegend"/>
              <w:spacing w:after="0" w:line="240" w:lineRule="auto"/>
              <w:rPr>
                <w:sz w:val="20"/>
                <w:lang w:val="en-GB" w:eastAsia="en-GB"/>
              </w:rPr>
            </w:pPr>
            <w:r>
              <w:rPr>
                <w:sz w:val="20"/>
                <w:lang w:val="en-GB" w:eastAsia="en-GB"/>
              </w:rPr>
              <w:t>Bandwidth</w:t>
            </w:r>
          </w:p>
        </w:tc>
        <w:tc>
          <w:tcPr>
            <w:tcW w:w="1642" w:type="dxa"/>
            <w:tcBorders>
              <w:top w:val="nil"/>
              <w:left w:val="nil"/>
              <w:bottom w:val="nil"/>
              <w:right w:val="nil"/>
            </w:tcBorders>
            <w:hideMark/>
          </w:tcPr>
          <w:p w14:paraId="350BB6D5" w14:textId="77777777" w:rsidR="008162DA" w:rsidRDefault="008162DA">
            <w:pPr>
              <w:pStyle w:val="ElsLegend"/>
              <w:spacing w:after="0" w:line="240" w:lineRule="auto"/>
              <w:rPr>
                <w:sz w:val="20"/>
                <w:lang w:val="en-GB" w:eastAsia="en-GB"/>
              </w:rPr>
            </w:pPr>
            <w:r>
              <w:rPr>
                <w:sz w:val="20"/>
                <w:lang w:val="en-GB" w:eastAsia="en-GB"/>
              </w:rPr>
              <w:t>2 Mbps</w:t>
            </w:r>
          </w:p>
        </w:tc>
      </w:tr>
      <w:tr w:rsidR="008162DA" w14:paraId="6B2CA71A" w14:textId="77777777" w:rsidTr="008162DA">
        <w:trPr>
          <w:jc w:val="center"/>
        </w:trPr>
        <w:tc>
          <w:tcPr>
            <w:tcW w:w="2131" w:type="dxa"/>
            <w:tcBorders>
              <w:top w:val="nil"/>
              <w:left w:val="nil"/>
              <w:bottom w:val="single" w:sz="4" w:space="0" w:color="000000"/>
              <w:right w:val="nil"/>
            </w:tcBorders>
            <w:hideMark/>
          </w:tcPr>
          <w:p w14:paraId="340A19D2" w14:textId="77777777" w:rsidR="008162DA" w:rsidRDefault="008162DA">
            <w:pPr>
              <w:pStyle w:val="ElsLegend"/>
              <w:spacing w:after="0" w:line="240" w:lineRule="auto"/>
              <w:rPr>
                <w:sz w:val="20"/>
                <w:lang w:val="en-GB" w:eastAsia="en-GB"/>
              </w:rPr>
            </w:pPr>
            <w:r>
              <w:rPr>
                <w:sz w:val="20"/>
                <w:lang w:val="en-GB" w:eastAsia="en-GB"/>
              </w:rPr>
              <w:t>Transport protocol</w:t>
            </w:r>
          </w:p>
        </w:tc>
        <w:tc>
          <w:tcPr>
            <w:tcW w:w="2122" w:type="dxa"/>
            <w:tcBorders>
              <w:top w:val="nil"/>
              <w:left w:val="nil"/>
              <w:bottom w:val="single" w:sz="4" w:space="0" w:color="000000"/>
              <w:right w:val="nil"/>
            </w:tcBorders>
            <w:hideMark/>
          </w:tcPr>
          <w:p w14:paraId="028D58AC" w14:textId="77777777" w:rsidR="008162DA" w:rsidRDefault="008162DA">
            <w:pPr>
              <w:pStyle w:val="ElsLegend"/>
              <w:spacing w:after="0" w:line="240" w:lineRule="auto"/>
              <w:rPr>
                <w:sz w:val="20"/>
                <w:lang w:val="en-GB" w:eastAsia="en-GB"/>
              </w:rPr>
            </w:pPr>
            <w:r>
              <w:rPr>
                <w:sz w:val="20"/>
                <w:lang w:val="en-GB" w:eastAsia="en-GB"/>
              </w:rPr>
              <w:t>UDP</w:t>
            </w:r>
          </w:p>
        </w:tc>
        <w:tc>
          <w:tcPr>
            <w:tcW w:w="2151" w:type="dxa"/>
            <w:tcBorders>
              <w:top w:val="nil"/>
              <w:left w:val="nil"/>
              <w:bottom w:val="single" w:sz="4" w:space="0" w:color="000000"/>
              <w:right w:val="nil"/>
            </w:tcBorders>
            <w:hideMark/>
          </w:tcPr>
          <w:p w14:paraId="038F67A0" w14:textId="77777777" w:rsidR="008162DA" w:rsidRDefault="008162DA">
            <w:pPr>
              <w:pStyle w:val="ElsLegend"/>
              <w:spacing w:after="0" w:line="240" w:lineRule="auto"/>
              <w:rPr>
                <w:sz w:val="20"/>
                <w:lang w:val="en-GB" w:eastAsia="en-GB"/>
              </w:rPr>
            </w:pPr>
            <w:r>
              <w:rPr>
                <w:sz w:val="20"/>
                <w:lang w:val="en-GB" w:eastAsia="en-GB"/>
              </w:rPr>
              <w:t>Transport protocol</w:t>
            </w:r>
          </w:p>
        </w:tc>
        <w:tc>
          <w:tcPr>
            <w:tcW w:w="1642" w:type="dxa"/>
            <w:tcBorders>
              <w:top w:val="nil"/>
              <w:left w:val="nil"/>
              <w:bottom w:val="single" w:sz="4" w:space="0" w:color="000000"/>
              <w:right w:val="nil"/>
            </w:tcBorders>
            <w:hideMark/>
          </w:tcPr>
          <w:p w14:paraId="2F870DE4" w14:textId="77777777" w:rsidR="008162DA" w:rsidRDefault="008162DA">
            <w:pPr>
              <w:pStyle w:val="ElsLegend"/>
              <w:spacing w:after="0" w:line="240" w:lineRule="auto"/>
              <w:rPr>
                <w:sz w:val="20"/>
                <w:lang w:val="en-GB" w:eastAsia="en-GB"/>
              </w:rPr>
            </w:pPr>
            <w:r>
              <w:rPr>
                <w:sz w:val="20"/>
                <w:lang w:val="en-GB" w:eastAsia="en-GB"/>
              </w:rPr>
              <w:t>UDP</w:t>
            </w:r>
          </w:p>
        </w:tc>
      </w:tr>
    </w:tbl>
    <w:p w14:paraId="2B1385BF" w14:textId="77777777" w:rsidR="008162DA" w:rsidRDefault="008162DA" w:rsidP="008162DA">
      <w:pPr>
        <w:pStyle w:val="ElsParagraph"/>
        <w:spacing w:after="0" w:line="240" w:lineRule="auto"/>
        <w:ind w:firstLine="232"/>
        <w:rPr>
          <w:sz w:val="20"/>
        </w:rPr>
      </w:pPr>
    </w:p>
    <w:p w14:paraId="19EF1159" w14:textId="77777777" w:rsidR="00090DD8" w:rsidRDefault="00090DD8" w:rsidP="008162DA">
      <w:pPr>
        <w:rPr>
          <w:sz w:val="20"/>
          <w:szCs w:val="20"/>
        </w:rPr>
      </w:pPr>
    </w:p>
    <w:p w14:paraId="618B1103" w14:textId="77777777" w:rsidR="00DC3FFE" w:rsidRDefault="00DC3FFE" w:rsidP="00DC3FFE">
      <w:pPr>
        <w:pStyle w:val="ElsHeading2"/>
        <w:numPr>
          <w:ilvl w:val="1"/>
          <w:numId w:val="2"/>
        </w:numPr>
        <w:spacing w:after="0" w:line="240" w:lineRule="auto"/>
        <w:rPr>
          <w:sz w:val="20"/>
        </w:rPr>
      </w:pPr>
      <w:r>
        <w:rPr>
          <w:sz w:val="20"/>
        </w:rPr>
        <w:t>Article Size</w:t>
      </w:r>
    </w:p>
    <w:p w14:paraId="2F189594" w14:textId="77777777" w:rsidR="00DC3FFE" w:rsidRDefault="00DC3FFE" w:rsidP="00DC3FFE">
      <w:pPr>
        <w:pStyle w:val="ElsParagraph"/>
        <w:spacing w:after="0" w:line="240" w:lineRule="auto"/>
        <w:ind w:firstLine="233"/>
        <w:rPr>
          <w:sz w:val="20"/>
        </w:rPr>
      </w:pPr>
    </w:p>
    <w:p w14:paraId="5D2F2169" w14:textId="77777777" w:rsidR="00DC3FFE" w:rsidRDefault="00DC3FFE" w:rsidP="00DC3FFE">
      <w:pPr>
        <w:pStyle w:val="ElsParagraph"/>
        <w:spacing w:after="0" w:line="240" w:lineRule="auto"/>
        <w:ind w:firstLine="233"/>
        <w:rPr>
          <w:sz w:val="20"/>
        </w:rPr>
      </w:pPr>
      <w:r>
        <w:rPr>
          <w:sz w:val="20"/>
        </w:rPr>
        <w:t xml:space="preserve">The Manuscript should be prepared in English language by using MS Word. Article can be up to </w:t>
      </w:r>
      <w:r>
        <w:rPr>
          <w:b/>
          <w:bCs/>
          <w:color w:val="FF0000"/>
          <w:sz w:val="20"/>
        </w:rPr>
        <w:t>12 pages</w:t>
      </w:r>
      <w:r>
        <w:rPr>
          <w:sz w:val="20"/>
        </w:rPr>
        <w:t xml:space="preserve"> inclusive references and abstract.</w:t>
      </w:r>
    </w:p>
    <w:p w14:paraId="7421A065" w14:textId="77777777" w:rsidR="00DC3FFE" w:rsidRDefault="00DC3FFE" w:rsidP="00DC3FFE">
      <w:pPr>
        <w:pStyle w:val="ElsParagraph"/>
        <w:spacing w:after="0" w:line="240" w:lineRule="auto"/>
        <w:ind w:firstLine="233"/>
        <w:rPr>
          <w:sz w:val="20"/>
        </w:rPr>
      </w:pPr>
      <w:r>
        <w:rPr>
          <w:sz w:val="20"/>
        </w:rPr>
        <w:t>Supply some 3–5 keywords, separated with semicolons, e.g., Azomethine ylide; Claisen rearrangement; Diels-Alder cycloaddition; Enantioselective catalysis; Ionic liquid; Metathesis; Microwave-assisted synthesis.</w:t>
      </w:r>
    </w:p>
    <w:p w14:paraId="7D340468" w14:textId="77777777" w:rsidR="00006CE9" w:rsidRDefault="00006CE9" w:rsidP="008162DA">
      <w:pPr>
        <w:rPr>
          <w:sz w:val="20"/>
          <w:szCs w:val="20"/>
          <w:lang w:val="en-US"/>
        </w:rPr>
      </w:pPr>
    </w:p>
    <w:p w14:paraId="2CBA6457" w14:textId="77777777" w:rsidR="00006CE9" w:rsidRPr="00006CE9" w:rsidRDefault="00006CE9" w:rsidP="00006CE9">
      <w:pPr>
        <w:pStyle w:val="ElsReferencesHeading"/>
        <w:spacing w:before="0" w:after="0"/>
        <w:rPr>
          <w:rFonts w:asciiTheme="minorBidi" w:hAnsiTheme="minorBidi" w:cstheme="minorBidi"/>
          <w:sz w:val="24"/>
          <w:szCs w:val="24"/>
        </w:rPr>
      </w:pPr>
      <w:r w:rsidRPr="00006CE9">
        <w:rPr>
          <w:rFonts w:asciiTheme="minorBidi" w:hAnsiTheme="minorBidi" w:cstheme="minorBidi"/>
          <w:sz w:val="24"/>
          <w:szCs w:val="24"/>
        </w:rPr>
        <w:t>References</w:t>
      </w:r>
    </w:p>
    <w:p w14:paraId="05A817AE" w14:textId="77777777" w:rsidR="00006CE9" w:rsidRPr="00006CE9" w:rsidRDefault="00006CE9" w:rsidP="00006CE9">
      <w:pPr>
        <w:pStyle w:val="ElsReferences"/>
        <w:numPr>
          <w:ilvl w:val="0"/>
          <w:numId w:val="0"/>
        </w:numPr>
        <w:tabs>
          <w:tab w:val="left" w:pos="720"/>
        </w:tabs>
        <w:ind w:left="720"/>
        <w:rPr>
          <w:rFonts w:asciiTheme="minorBidi" w:hAnsiTheme="minorBidi" w:cstheme="minorBidi"/>
          <w:sz w:val="24"/>
          <w:szCs w:val="24"/>
        </w:rPr>
      </w:pPr>
    </w:p>
    <w:p w14:paraId="1CA118EC" w14:textId="77777777" w:rsidR="00006CE9" w:rsidRPr="00006CE9" w:rsidRDefault="00006CE9" w:rsidP="00006CE9">
      <w:pPr>
        <w:pStyle w:val="ElsParagraph"/>
        <w:spacing w:after="0" w:line="240" w:lineRule="auto"/>
        <w:rPr>
          <w:rFonts w:asciiTheme="minorBidi" w:hAnsiTheme="minorBidi" w:cstheme="minorBidi"/>
          <w:sz w:val="24"/>
          <w:szCs w:val="24"/>
        </w:rPr>
      </w:pPr>
      <w:r w:rsidRPr="00006CE9">
        <w:rPr>
          <w:rFonts w:asciiTheme="minorBidi" w:hAnsiTheme="minorBidi" w:cstheme="minorBidi"/>
          <w:sz w:val="24"/>
          <w:szCs w:val="24"/>
        </w:rPr>
        <w:t>Use APAv7 Template for references formatting. here’s a short, practical summary of APA 7th edition you can keep as a quick reference for both in-text citations and the reference list:</w:t>
      </w:r>
    </w:p>
    <w:p w14:paraId="6B45DDBD" w14:textId="77777777" w:rsidR="00006CE9" w:rsidRPr="00957FD5" w:rsidRDefault="00006CE9" w:rsidP="00006CE9">
      <w:pPr>
        <w:pStyle w:val="Heading1"/>
        <w:spacing w:before="120"/>
        <w:rPr>
          <w:rFonts w:asciiTheme="minorBidi" w:hAnsiTheme="minorBidi" w:cstheme="minorBidi"/>
          <w:sz w:val="24"/>
        </w:rPr>
      </w:pPr>
      <w:r w:rsidRPr="00006CE9">
        <w:rPr>
          <w:rFonts w:asciiTheme="minorBidi" w:hAnsiTheme="minorBidi" w:cstheme="minorBidi"/>
          <w:i/>
          <w:iCs/>
          <w:color w:val="C00000"/>
          <w:sz w:val="24"/>
        </w:rPr>
        <w:br/>
      </w:r>
      <w:r w:rsidRPr="00957FD5">
        <w:rPr>
          <w:rFonts w:asciiTheme="minorBidi" w:hAnsiTheme="minorBidi" w:cstheme="minorBidi"/>
          <w:sz w:val="24"/>
        </w:rPr>
        <w:t>APA 7 – Quick Summary</w:t>
      </w:r>
    </w:p>
    <w:p w14:paraId="72588ADA" w14:textId="77777777" w:rsidR="00006CE9" w:rsidRPr="00957FD5" w:rsidRDefault="00006CE9" w:rsidP="00006CE9">
      <w:pPr>
        <w:pStyle w:val="Heading2"/>
        <w:spacing w:before="120" w:after="0"/>
        <w:rPr>
          <w:rFonts w:asciiTheme="minorBidi" w:hAnsiTheme="minorBidi" w:cstheme="minorBidi"/>
          <w:sz w:val="24"/>
          <w:szCs w:val="24"/>
        </w:rPr>
      </w:pPr>
      <w:r w:rsidRPr="00957FD5">
        <w:rPr>
          <w:rFonts w:ascii="Segoe UI Emoji" w:hAnsi="Segoe UI Emoji" w:cs="Segoe UI Emoji"/>
          <w:sz w:val="24"/>
          <w:szCs w:val="24"/>
        </w:rPr>
        <w:t>✏️</w:t>
      </w:r>
      <w:r w:rsidRPr="00957FD5">
        <w:rPr>
          <w:rFonts w:asciiTheme="minorBidi" w:hAnsiTheme="minorBidi" w:cstheme="minorBidi"/>
          <w:sz w:val="24"/>
          <w:szCs w:val="24"/>
        </w:rPr>
        <w:t xml:space="preserve"> In-Text Citations (inside your paper)</w:t>
      </w:r>
    </w:p>
    <w:p w14:paraId="49D3BC50"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Fonts w:asciiTheme="minorBidi" w:hAnsiTheme="minorBidi" w:cstheme="minorBidi"/>
        </w:rPr>
        <w:t xml:space="preserve">APA uses </w:t>
      </w:r>
      <w:r w:rsidRPr="00957FD5">
        <w:rPr>
          <w:rStyle w:val="Strong"/>
          <w:rFonts w:asciiTheme="minorBidi" w:hAnsiTheme="minorBidi" w:cstheme="minorBidi"/>
        </w:rPr>
        <w:t>Author–Year</w:t>
      </w:r>
      <w:r w:rsidRPr="00957FD5">
        <w:rPr>
          <w:rFonts w:asciiTheme="minorBidi" w:hAnsiTheme="minorBidi" w:cstheme="minorBidi"/>
        </w:rPr>
        <w:t xml:space="preserve"> (not numbers).</w:t>
      </w:r>
    </w:p>
    <w:p w14:paraId="5AEC3149" w14:textId="77777777" w:rsidR="00006CE9" w:rsidRPr="00957FD5" w:rsidRDefault="00006CE9" w:rsidP="00006CE9">
      <w:pPr>
        <w:pStyle w:val="Heading3"/>
        <w:spacing w:before="120" w:after="0"/>
        <w:rPr>
          <w:rFonts w:asciiTheme="minorBidi" w:hAnsiTheme="minorBidi" w:cstheme="minorBidi"/>
          <w:sz w:val="24"/>
          <w:szCs w:val="24"/>
        </w:rPr>
      </w:pPr>
      <w:r w:rsidRPr="00957FD5">
        <w:rPr>
          <w:rFonts w:asciiTheme="minorBidi" w:hAnsiTheme="minorBidi" w:cstheme="minorBidi"/>
          <w:sz w:val="24"/>
          <w:szCs w:val="24"/>
        </w:rPr>
        <w:t>One author</w:t>
      </w:r>
      <w:r>
        <w:rPr>
          <w:rFonts w:asciiTheme="minorBidi" w:hAnsiTheme="minorBidi" w:cstheme="minorBidi"/>
          <w:sz w:val="24"/>
          <w:szCs w:val="24"/>
        </w:rPr>
        <w:t xml:space="preserve">: </w:t>
      </w:r>
      <w:r w:rsidRPr="00957FD5">
        <w:rPr>
          <w:rFonts w:asciiTheme="minorBidi" w:hAnsiTheme="minorBidi" w:cstheme="minorBidi"/>
          <w:b w:val="0"/>
          <w:bCs w:val="0"/>
          <w:color w:val="0000CC"/>
          <w:sz w:val="24"/>
          <w:szCs w:val="24"/>
        </w:rPr>
        <w:t>(Smith, 2023)</w:t>
      </w:r>
    </w:p>
    <w:p w14:paraId="322BB0C3" w14:textId="77777777" w:rsidR="00006CE9" w:rsidRPr="00957FD5" w:rsidRDefault="00006CE9" w:rsidP="00006CE9">
      <w:pPr>
        <w:pStyle w:val="Heading3"/>
        <w:spacing w:before="120" w:after="0"/>
        <w:rPr>
          <w:rFonts w:asciiTheme="minorBidi" w:hAnsiTheme="minorBidi" w:cstheme="minorBidi"/>
          <w:sz w:val="24"/>
          <w:szCs w:val="24"/>
        </w:rPr>
      </w:pPr>
      <w:r w:rsidRPr="00957FD5">
        <w:rPr>
          <w:rFonts w:asciiTheme="minorBidi" w:hAnsiTheme="minorBidi" w:cstheme="minorBidi"/>
          <w:sz w:val="24"/>
          <w:szCs w:val="24"/>
        </w:rPr>
        <w:t>Two authors</w:t>
      </w:r>
      <w:r>
        <w:rPr>
          <w:rFonts w:asciiTheme="minorBidi" w:hAnsiTheme="minorBidi" w:cstheme="minorBidi"/>
          <w:sz w:val="24"/>
          <w:szCs w:val="24"/>
        </w:rPr>
        <w:t xml:space="preserve">: </w:t>
      </w:r>
      <w:r w:rsidRPr="00957FD5">
        <w:rPr>
          <w:rFonts w:asciiTheme="minorBidi" w:hAnsiTheme="minorBidi" w:cstheme="minorBidi"/>
          <w:b w:val="0"/>
          <w:bCs w:val="0"/>
          <w:color w:val="0000CC"/>
          <w:sz w:val="24"/>
          <w:szCs w:val="24"/>
        </w:rPr>
        <w:t>(Smith &amp; Lee, 2023)</w:t>
      </w:r>
    </w:p>
    <w:p w14:paraId="5128EA40" w14:textId="77777777" w:rsidR="00006CE9" w:rsidRPr="00957FD5" w:rsidRDefault="00006CE9" w:rsidP="00006CE9">
      <w:pPr>
        <w:pStyle w:val="Heading3"/>
        <w:spacing w:before="120" w:after="0"/>
        <w:rPr>
          <w:rFonts w:asciiTheme="minorBidi" w:hAnsiTheme="minorBidi" w:cstheme="minorBidi"/>
          <w:sz w:val="24"/>
          <w:szCs w:val="24"/>
        </w:rPr>
      </w:pPr>
      <w:r w:rsidRPr="00957FD5">
        <w:rPr>
          <w:rFonts w:asciiTheme="minorBidi" w:hAnsiTheme="minorBidi" w:cstheme="minorBidi"/>
          <w:sz w:val="24"/>
          <w:szCs w:val="24"/>
        </w:rPr>
        <w:t>Three or more authors</w:t>
      </w:r>
      <w:r>
        <w:rPr>
          <w:rFonts w:asciiTheme="minorBidi" w:hAnsiTheme="minorBidi" w:cstheme="minorBidi"/>
          <w:sz w:val="24"/>
          <w:szCs w:val="24"/>
        </w:rPr>
        <w:t xml:space="preserve">: </w:t>
      </w:r>
      <w:r w:rsidRPr="00957FD5">
        <w:rPr>
          <w:rFonts w:asciiTheme="minorBidi" w:hAnsiTheme="minorBidi" w:cstheme="minorBidi"/>
          <w:b w:val="0"/>
          <w:bCs w:val="0"/>
          <w:color w:val="0000CC"/>
          <w:sz w:val="24"/>
          <w:szCs w:val="24"/>
        </w:rPr>
        <w:t>(Smith et al., 2023)</w:t>
      </w:r>
    </w:p>
    <w:p w14:paraId="29AF890B" w14:textId="77777777" w:rsidR="00006CE9" w:rsidRPr="00957FD5" w:rsidRDefault="00006CE9" w:rsidP="00006CE9">
      <w:pPr>
        <w:pStyle w:val="Heading3"/>
        <w:spacing w:before="120" w:after="0"/>
        <w:rPr>
          <w:rFonts w:asciiTheme="minorBidi" w:hAnsiTheme="minorBidi" w:cstheme="minorBidi"/>
          <w:sz w:val="24"/>
          <w:szCs w:val="24"/>
        </w:rPr>
      </w:pPr>
      <w:r w:rsidRPr="00957FD5">
        <w:rPr>
          <w:rFonts w:asciiTheme="minorBidi" w:hAnsiTheme="minorBidi" w:cstheme="minorBidi"/>
          <w:sz w:val="24"/>
          <w:szCs w:val="24"/>
        </w:rPr>
        <w:t>Direct quotation</w:t>
      </w:r>
      <w:r>
        <w:rPr>
          <w:rFonts w:asciiTheme="minorBidi" w:hAnsiTheme="minorBidi" w:cstheme="minorBidi"/>
          <w:sz w:val="24"/>
          <w:szCs w:val="24"/>
        </w:rPr>
        <w:t xml:space="preserve">: </w:t>
      </w:r>
      <w:r w:rsidRPr="00957FD5">
        <w:rPr>
          <w:rFonts w:asciiTheme="minorBidi" w:hAnsiTheme="minorBidi" w:cstheme="minorBidi"/>
          <w:sz w:val="24"/>
          <w:szCs w:val="24"/>
        </w:rPr>
        <w:t>Include page number:</w:t>
      </w:r>
      <w:r>
        <w:rPr>
          <w:rFonts w:asciiTheme="minorBidi" w:hAnsiTheme="minorBidi" w:cstheme="minorBidi"/>
          <w:sz w:val="24"/>
          <w:szCs w:val="24"/>
        </w:rPr>
        <w:t xml:space="preserve"> </w:t>
      </w:r>
      <w:r w:rsidRPr="00957FD5">
        <w:rPr>
          <w:rFonts w:asciiTheme="minorBidi" w:hAnsiTheme="minorBidi" w:cstheme="minorBidi"/>
          <w:b w:val="0"/>
          <w:bCs w:val="0"/>
          <w:color w:val="0000CC"/>
          <w:sz w:val="24"/>
          <w:szCs w:val="24"/>
        </w:rPr>
        <w:t>(Smith, 2023, p. 15)</w:t>
      </w:r>
    </w:p>
    <w:p w14:paraId="4E294522" w14:textId="77777777" w:rsidR="00006CE9" w:rsidRPr="00957FD5" w:rsidRDefault="00006CE9" w:rsidP="00006CE9">
      <w:pPr>
        <w:pStyle w:val="Heading3"/>
        <w:spacing w:before="120" w:after="0"/>
        <w:rPr>
          <w:rFonts w:asciiTheme="minorBidi" w:hAnsiTheme="minorBidi" w:cstheme="minorBidi"/>
          <w:sz w:val="24"/>
          <w:szCs w:val="24"/>
        </w:rPr>
      </w:pPr>
      <w:r w:rsidRPr="00957FD5">
        <w:rPr>
          <w:rFonts w:asciiTheme="minorBidi" w:hAnsiTheme="minorBidi" w:cstheme="minorBidi"/>
          <w:sz w:val="24"/>
          <w:szCs w:val="24"/>
        </w:rPr>
        <w:t>Multiple sources in one citation</w:t>
      </w:r>
      <w:r>
        <w:rPr>
          <w:rFonts w:asciiTheme="minorBidi" w:hAnsiTheme="minorBidi" w:cstheme="minorBidi"/>
          <w:sz w:val="24"/>
          <w:szCs w:val="24"/>
        </w:rPr>
        <w:t>:</w:t>
      </w:r>
    </w:p>
    <w:p w14:paraId="204E16E6" w14:textId="77777777" w:rsidR="00006CE9" w:rsidRPr="00957FD5" w:rsidRDefault="00006CE9" w:rsidP="00006CE9">
      <w:pPr>
        <w:pStyle w:val="NormalWeb"/>
        <w:spacing w:before="120" w:beforeAutospacing="0" w:after="0" w:afterAutospacing="0"/>
        <w:rPr>
          <w:rFonts w:asciiTheme="minorBidi" w:hAnsiTheme="minorBidi" w:cstheme="minorBidi"/>
          <w:color w:val="0000CC"/>
        </w:rPr>
      </w:pPr>
      <w:r w:rsidRPr="00957FD5">
        <w:rPr>
          <w:rFonts w:asciiTheme="minorBidi" w:hAnsiTheme="minorBidi" w:cstheme="minorBidi"/>
        </w:rPr>
        <w:t>Alphabetical order, separated by semicolons:</w:t>
      </w:r>
      <w:r>
        <w:rPr>
          <w:rFonts w:asciiTheme="minorBidi" w:hAnsiTheme="minorBidi" w:cstheme="minorBidi"/>
        </w:rPr>
        <w:t xml:space="preserve"> </w:t>
      </w:r>
      <w:r w:rsidRPr="00957FD5">
        <w:rPr>
          <w:rFonts w:asciiTheme="minorBidi" w:hAnsiTheme="minorBidi" w:cstheme="minorBidi"/>
          <w:color w:val="0000CC"/>
        </w:rPr>
        <w:t>(Ali, 2022; Smith et al., 2021)</w:t>
      </w:r>
    </w:p>
    <w:p w14:paraId="6ED13E75" w14:textId="77777777" w:rsidR="00006CE9" w:rsidRPr="00957FD5" w:rsidRDefault="00006CE9" w:rsidP="00006CE9">
      <w:pPr>
        <w:pStyle w:val="Heading3"/>
        <w:spacing w:before="120" w:after="0"/>
        <w:rPr>
          <w:rFonts w:asciiTheme="minorBidi" w:hAnsiTheme="minorBidi" w:cstheme="minorBidi"/>
          <w:color w:val="0000CC"/>
          <w:sz w:val="24"/>
          <w:szCs w:val="24"/>
        </w:rPr>
      </w:pPr>
      <w:r w:rsidRPr="00957FD5">
        <w:rPr>
          <w:rFonts w:asciiTheme="minorBidi" w:hAnsiTheme="minorBidi" w:cstheme="minorBidi"/>
          <w:sz w:val="24"/>
          <w:szCs w:val="24"/>
        </w:rPr>
        <w:t>Narrative citation (author in sentence)</w:t>
      </w:r>
      <w:r w:rsidRPr="00957FD5">
        <w:rPr>
          <w:rFonts w:asciiTheme="minorBidi" w:hAnsiTheme="minorBidi" w:cstheme="minorBidi"/>
          <w:b w:val="0"/>
          <w:bCs w:val="0"/>
          <w:sz w:val="24"/>
          <w:szCs w:val="24"/>
        </w:rPr>
        <w:t xml:space="preserve">: </w:t>
      </w:r>
      <w:r w:rsidRPr="00957FD5">
        <w:rPr>
          <w:rFonts w:asciiTheme="minorBidi" w:hAnsiTheme="minorBidi" w:cstheme="minorBidi"/>
          <w:b w:val="0"/>
          <w:bCs w:val="0"/>
          <w:color w:val="0000CC"/>
          <w:sz w:val="24"/>
          <w:szCs w:val="24"/>
        </w:rPr>
        <w:t>Smith (2023) reported that…</w:t>
      </w:r>
    </w:p>
    <w:p w14:paraId="6C560497" w14:textId="77777777" w:rsidR="00006CE9" w:rsidRPr="00957FD5" w:rsidRDefault="00006CE9" w:rsidP="00006CE9">
      <w:pPr>
        <w:pStyle w:val="Heading1"/>
        <w:spacing w:before="120"/>
        <w:rPr>
          <w:rFonts w:asciiTheme="minorBidi" w:hAnsiTheme="minorBidi" w:cstheme="minorBidi"/>
          <w:sz w:val="24"/>
        </w:rPr>
      </w:pPr>
      <w:r w:rsidRPr="00957FD5">
        <w:rPr>
          <w:rFonts w:asciiTheme="minorBidi" w:hAnsiTheme="minorBidi" w:cstheme="minorBidi"/>
          <w:sz w:val="24"/>
        </w:rPr>
        <w:t>APA 7 – Common Reference Formats (with Examples)</w:t>
      </w:r>
    </w:p>
    <w:p w14:paraId="3AFAF8E3" w14:textId="77777777" w:rsidR="00006CE9" w:rsidRPr="00957FD5" w:rsidRDefault="006C1159" w:rsidP="00006CE9">
      <w:pPr>
        <w:spacing w:before="120" w:after="0" w:line="240" w:lineRule="auto"/>
        <w:rPr>
          <w:rFonts w:asciiTheme="minorBidi" w:hAnsiTheme="minorBidi"/>
          <w:sz w:val="24"/>
          <w:szCs w:val="24"/>
        </w:rPr>
      </w:pPr>
      <w:r w:rsidRPr="006C1159">
        <w:rPr>
          <w:rFonts w:asciiTheme="minorBidi" w:hAnsiTheme="minorBidi"/>
          <w:noProof/>
          <w:sz w:val="24"/>
          <w:szCs w:val="24"/>
        </w:rPr>
        <w:pict w14:anchorId="377690C0">
          <v:rect id="_x0000_i1032" alt="" style="width:518.7pt;height:.05pt;mso-width-percent:0;mso-height-percent:0;mso-width-percent:0;mso-height-percent:0" o:hralign="center" o:hrstd="t" o:hr="t" fillcolor="#a0a0a0" stroked="f"/>
        </w:pict>
      </w:r>
    </w:p>
    <w:p w14:paraId="492AE2D3" w14:textId="77777777" w:rsidR="00006CE9" w:rsidRPr="00957FD5" w:rsidRDefault="00006CE9" w:rsidP="00006CE9">
      <w:pPr>
        <w:pStyle w:val="Heading2"/>
        <w:spacing w:before="120" w:after="0"/>
        <w:rPr>
          <w:rFonts w:asciiTheme="minorBidi" w:hAnsiTheme="minorBidi" w:cstheme="minorBidi"/>
          <w:sz w:val="24"/>
          <w:szCs w:val="24"/>
        </w:rPr>
      </w:pPr>
      <w:r w:rsidRPr="00957FD5">
        <w:rPr>
          <w:rFonts w:ascii="Segoe UI Emoji" w:hAnsi="Segoe UI Emoji" w:cs="Segoe UI Emoji"/>
          <w:sz w:val="24"/>
          <w:szCs w:val="24"/>
        </w:rPr>
        <w:t>📘</w:t>
      </w:r>
      <w:r w:rsidRPr="00957FD5">
        <w:rPr>
          <w:rFonts w:asciiTheme="minorBidi" w:hAnsiTheme="minorBidi" w:cstheme="minorBidi"/>
          <w:sz w:val="24"/>
          <w:szCs w:val="24"/>
        </w:rPr>
        <w:t xml:space="preserve"> Journal Article</w:t>
      </w:r>
    </w:p>
    <w:p w14:paraId="0D4C81A3"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Style w:val="Strong"/>
          <w:rFonts w:asciiTheme="minorBidi" w:hAnsiTheme="minorBidi" w:cstheme="minorBidi"/>
        </w:rPr>
        <w:t>Format</w:t>
      </w:r>
      <w:r w:rsidRPr="00957FD5">
        <w:rPr>
          <w:rFonts w:asciiTheme="minorBidi" w:hAnsiTheme="minorBidi" w:cstheme="minorBidi"/>
        </w:rPr>
        <w:br/>
        <w:t xml:space="preserve">Author, A. A. (Year). Title of article. </w:t>
      </w:r>
      <w:r w:rsidRPr="00957FD5">
        <w:rPr>
          <w:rStyle w:val="Emphasis"/>
          <w:rFonts w:asciiTheme="minorBidi" w:hAnsiTheme="minorBidi" w:cstheme="minorBidi"/>
        </w:rPr>
        <w:t xml:space="preserve">Journal Title, </w:t>
      </w:r>
      <w:proofErr w:type="gramStart"/>
      <w:r w:rsidRPr="00957FD5">
        <w:rPr>
          <w:rStyle w:val="Emphasis"/>
          <w:rFonts w:asciiTheme="minorBidi" w:hAnsiTheme="minorBidi" w:cstheme="minorBidi"/>
        </w:rPr>
        <w:t>Volume</w:t>
      </w:r>
      <w:r w:rsidRPr="00957FD5">
        <w:rPr>
          <w:rFonts w:asciiTheme="minorBidi" w:hAnsiTheme="minorBidi" w:cstheme="minorBidi"/>
        </w:rPr>
        <w:t>(</w:t>
      </w:r>
      <w:proofErr w:type="gramEnd"/>
      <w:r w:rsidRPr="00957FD5">
        <w:rPr>
          <w:rFonts w:asciiTheme="minorBidi" w:hAnsiTheme="minorBidi" w:cstheme="minorBidi"/>
        </w:rPr>
        <w:t>Issue), pages. DOI/URL</w:t>
      </w:r>
    </w:p>
    <w:p w14:paraId="4B15FA8B"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Style w:val="Strong"/>
          <w:rFonts w:asciiTheme="minorBidi" w:hAnsiTheme="minorBidi" w:cstheme="minorBidi"/>
        </w:rPr>
        <w:t>Example</w:t>
      </w:r>
      <w:r w:rsidRPr="00957FD5">
        <w:rPr>
          <w:rFonts w:asciiTheme="minorBidi" w:hAnsiTheme="minorBidi" w:cstheme="minorBidi"/>
        </w:rPr>
        <w:br/>
      </w:r>
      <w:r>
        <w:rPr>
          <w:rFonts w:asciiTheme="minorBidi" w:hAnsiTheme="minorBidi" w:cstheme="minorBidi"/>
          <w:color w:val="0000CC"/>
        </w:rPr>
        <w:t>? fo0076g</w:t>
      </w:r>
      <w:r w:rsidRPr="00957FD5">
        <w:rPr>
          <w:rFonts w:asciiTheme="minorBidi" w:hAnsiTheme="minorBidi" w:cstheme="minorBidi"/>
          <w:color w:val="0000CC"/>
        </w:rPr>
        <w:t xml:space="preserve">Ali, M., Khan, S., &amp; Ahmed, R. (2023). Cybersecurity risk assessment using machine learning techniques. </w:t>
      </w:r>
      <w:r w:rsidRPr="00957FD5">
        <w:rPr>
          <w:rStyle w:val="Emphasis"/>
          <w:rFonts w:asciiTheme="minorBidi" w:hAnsiTheme="minorBidi" w:cstheme="minorBidi"/>
          <w:color w:val="0000CC"/>
        </w:rPr>
        <w:t>Computers &amp; Security, 124</w:t>
      </w:r>
      <w:r w:rsidRPr="00957FD5">
        <w:rPr>
          <w:rFonts w:asciiTheme="minorBidi" w:hAnsiTheme="minorBidi" w:cstheme="minorBidi"/>
          <w:color w:val="0000CC"/>
        </w:rPr>
        <w:t>, 102987. https://doi.org/10.1016/j.cose.2022.102987</w:t>
      </w:r>
    </w:p>
    <w:p w14:paraId="25398668" w14:textId="77777777" w:rsidR="00006CE9" w:rsidRPr="00957FD5" w:rsidRDefault="006C1159" w:rsidP="00006CE9">
      <w:pPr>
        <w:spacing w:before="120" w:after="0" w:line="240" w:lineRule="auto"/>
        <w:rPr>
          <w:rFonts w:asciiTheme="minorBidi" w:hAnsiTheme="minorBidi"/>
          <w:sz w:val="24"/>
          <w:szCs w:val="24"/>
        </w:rPr>
      </w:pPr>
      <w:r w:rsidRPr="006C1159">
        <w:rPr>
          <w:rFonts w:asciiTheme="minorBidi" w:hAnsiTheme="minorBidi"/>
          <w:noProof/>
          <w:sz w:val="24"/>
          <w:szCs w:val="24"/>
        </w:rPr>
        <w:pict w14:anchorId="71329261">
          <v:rect id="_x0000_i1031" alt="" style="width:518.7pt;height:.05pt;mso-width-percent:0;mso-height-percent:0;mso-width-percent:0;mso-height-percent:0" o:hralign="center" o:hrstd="t" o:hr="t" fillcolor="#a0a0a0" stroked="f"/>
        </w:pict>
      </w:r>
    </w:p>
    <w:p w14:paraId="2AE60A71" w14:textId="77777777" w:rsidR="00006CE9" w:rsidRPr="00957FD5" w:rsidRDefault="00006CE9" w:rsidP="00006CE9">
      <w:pPr>
        <w:pStyle w:val="Heading2"/>
        <w:spacing w:before="120" w:after="0"/>
        <w:rPr>
          <w:rFonts w:asciiTheme="minorBidi" w:hAnsiTheme="minorBidi" w:cstheme="minorBidi"/>
          <w:sz w:val="24"/>
          <w:szCs w:val="24"/>
        </w:rPr>
      </w:pPr>
      <w:r w:rsidRPr="00957FD5">
        <w:rPr>
          <w:rFonts w:ascii="Segoe UI Emoji" w:hAnsi="Segoe UI Emoji" w:cs="Segoe UI Emoji"/>
          <w:sz w:val="24"/>
          <w:szCs w:val="24"/>
        </w:rPr>
        <w:lastRenderedPageBreak/>
        <w:t>📕</w:t>
      </w:r>
      <w:r w:rsidRPr="00957FD5">
        <w:rPr>
          <w:rFonts w:asciiTheme="minorBidi" w:hAnsiTheme="minorBidi" w:cstheme="minorBidi"/>
          <w:sz w:val="24"/>
          <w:szCs w:val="24"/>
        </w:rPr>
        <w:t xml:space="preserve"> Book</w:t>
      </w:r>
    </w:p>
    <w:p w14:paraId="562B4F8A"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Style w:val="Strong"/>
          <w:rFonts w:asciiTheme="minorBidi" w:hAnsiTheme="minorBidi" w:cstheme="minorBidi"/>
        </w:rPr>
        <w:t>Format</w:t>
      </w:r>
      <w:r w:rsidRPr="00957FD5">
        <w:rPr>
          <w:rFonts w:asciiTheme="minorBidi" w:hAnsiTheme="minorBidi" w:cstheme="minorBidi"/>
        </w:rPr>
        <w:br/>
        <w:t xml:space="preserve">Author, A. A. (Year). </w:t>
      </w:r>
      <w:r w:rsidRPr="00957FD5">
        <w:rPr>
          <w:rStyle w:val="Emphasis"/>
          <w:rFonts w:asciiTheme="minorBidi" w:hAnsiTheme="minorBidi" w:cstheme="minorBidi"/>
        </w:rPr>
        <w:t>Title of book</w:t>
      </w:r>
      <w:r w:rsidRPr="00957FD5">
        <w:rPr>
          <w:rFonts w:asciiTheme="minorBidi" w:hAnsiTheme="minorBidi" w:cstheme="minorBidi"/>
        </w:rPr>
        <w:t xml:space="preserve"> (Edition). Publisher.</w:t>
      </w:r>
    </w:p>
    <w:p w14:paraId="56974DB4"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Style w:val="Strong"/>
          <w:rFonts w:asciiTheme="minorBidi" w:hAnsiTheme="minorBidi" w:cstheme="minorBidi"/>
        </w:rPr>
        <w:t>Example</w:t>
      </w:r>
      <w:r w:rsidRPr="00957FD5">
        <w:rPr>
          <w:rFonts w:asciiTheme="minorBidi" w:hAnsiTheme="minorBidi" w:cstheme="minorBidi"/>
        </w:rPr>
        <w:br/>
      </w:r>
      <w:r w:rsidRPr="00957FD5">
        <w:rPr>
          <w:rFonts w:asciiTheme="minorBidi" w:hAnsiTheme="minorBidi" w:cstheme="minorBidi"/>
          <w:color w:val="0000CC"/>
        </w:rPr>
        <w:t xml:space="preserve">Stallings, W. (2018). </w:t>
      </w:r>
      <w:r w:rsidRPr="00957FD5">
        <w:rPr>
          <w:rStyle w:val="Emphasis"/>
          <w:rFonts w:asciiTheme="minorBidi" w:hAnsiTheme="minorBidi" w:cstheme="minorBidi"/>
          <w:color w:val="0000CC"/>
        </w:rPr>
        <w:t>Effective cybersecurity: A guide to using best practices and standards</w:t>
      </w:r>
      <w:r w:rsidRPr="00957FD5">
        <w:rPr>
          <w:rFonts w:asciiTheme="minorBidi" w:hAnsiTheme="minorBidi" w:cstheme="minorBidi"/>
          <w:color w:val="0000CC"/>
        </w:rPr>
        <w:t xml:space="preserve"> (2nd ed.). Addison-Wesley.</w:t>
      </w:r>
    </w:p>
    <w:p w14:paraId="058CD3CD" w14:textId="77777777" w:rsidR="00006CE9" w:rsidRPr="00957FD5" w:rsidRDefault="006C1159" w:rsidP="00006CE9">
      <w:pPr>
        <w:spacing w:before="120" w:after="0" w:line="240" w:lineRule="auto"/>
        <w:rPr>
          <w:rFonts w:asciiTheme="minorBidi" w:hAnsiTheme="minorBidi"/>
          <w:sz w:val="24"/>
          <w:szCs w:val="24"/>
        </w:rPr>
      </w:pPr>
      <w:r w:rsidRPr="006C1159">
        <w:rPr>
          <w:rFonts w:asciiTheme="minorBidi" w:hAnsiTheme="minorBidi"/>
          <w:noProof/>
          <w:sz w:val="24"/>
          <w:szCs w:val="24"/>
        </w:rPr>
        <w:pict w14:anchorId="0848CAFB">
          <v:rect id="_x0000_i1030" alt="" style="width:518.7pt;height:.05pt;mso-width-percent:0;mso-height-percent:0;mso-width-percent:0;mso-height-percent:0" o:hralign="center" o:hrstd="t" o:hr="t" fillcolor="#a0a0a0" stroked="f"/>
        </w:pict>
      </w:r>
    </w:p>
    <w:p w14:paraId="06A6180C" w14:textId="77777777" w:rsidR="00006CE9" w:rsidRPr="00957FD5" w:rsidRDefault="00006CE9" w:rsidP="00006CE9">
      <w:pPr>
        <w:pStyle w:val="Heading2"/>
        <w:spacing w:before="120" w:after="0"/>
        <w:rPr>
          <w:rFonts w:asciiTheme="minorBidi" w:hAnsiTheme="minorBidi" w:cstheme="minorBidi"/>
          <w:sz w:val="24"/>
          <w:szCs w:val="24"/>
        </w:rPr>
      </w:pPr>
      <w:r w:rsidRPr="00957FD5">
        <w:rPr>
          <w:rFonts w:ascii="Segoe UI Emoji" w:hAnsi="Segoe UI Emoji" w:cs="Segoe UI Emoji"/>
          <w:sz w:val="24"/>
          <w:szCs w:val="24"/>
        </w:rPr>
        <w:t>📗</w:t>
      </w:r>
      <w:r w:rsidRPr="00957FD5">
        <w:rPr>
          <w:rFonts w:asciiTheme="minorBidi" w:hAnsiTheme="minorBidi" w:cstheme="minorBidi"/>
          <w:sz w:val="24"/>
          <w:szCs w:val="24"/>
        </w:rPr>
        <w:t xml:space="preserve"> Conference Paper</w:t>
      </w:r>
    </w:p>
    <w:p w14:paraId="2CF53D28"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Style w:val="Strong"/>
          <w:rFonts w:asciiTheme="minorBidi" w:hAnsiTheme="minorBidi" w:cstheme="minorBidi"/>
        </w:rPr>
        <w:t>Format</w:t>
      </w:r>
      <w:r w:rsidRPr="00957FD5">
        <w:rPr>
          <w:rFonts w:asciiTheme="minorBidi" w:hAnsiTheme="minorBidi" w:cstheme="minorBidi"/>
        </w:rPr>
        <w:br/>
        <w:t xml:space="preserve">Author, A. A. (Year). Title of paper. In </w:t>
      </w:r>
      <w:r w:rsidRPr="00957FD5">
        <w:rPr>
          <w:rStyle w:val="Emphasis"/>
          <w:rFonts w:asciiTheme="minorBidi" w:hAnsiTheme="minorBidi" w:cstheme="minorBidi"/>
        </w:rPr>
        <w:t>Proceedings of Conference Name</w:t>
      </w:r>
      <w:r w:rsidRPr="00957FD5">
        <w:rPr>
          <w:rFonts w:asciiTheme="minorBidi" w:hAnsiTheme="minorBidi" w:cstheme="minorBidi"/>
        </w:rPr>
        <w:t xml:space="preserve"> (pp. xx–xx). Publisher. DOI/URL</w:t>
      </w:r>
    </w:p>
    <w:p w14:paraId="5737F53B"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Style w:val="Strong"/>
          <w:rFonts w:asciiTheme="minorBidi" w:hAnsiTheme="minorBidi" w:cstheme="minorBidi"/>
        </w:rPr>
        <w:t>Example</w:t>
      </w:r>
      <w:r w:rsidRPr="00957FD5">
        <w:rPr>
          <w:rFonts w:asciiTheme="minorBidi" w:hAnsiTheme="minorBidi" w:cstheme="minorBidi"/>
        </w:rPr>
        <w:br/>
      </w:r>
      <w:r w:rsidRPr="00957FD5">
        <w:rPr>
          <w:rFonts w:asciiTheme="minorBidi" w:hAnsiTheme="minorBidi" w:cstheme="minorBidi"/>
          <w:color w:val="0000CC"/>
        </w:rPr>
        <w:t xml:space="preserve">Zhang, Y., Li, H., &amp; Chen, X. (2022). Intrusion detection using deep neural networks. In </w:t>
      </w:r>
      <w:r w:rsidRPr="00957FD5">
        <w:rPr>
          <w:rStyle w:val="Emphasis"/>
          <w:rFonts w:asciiTheme="minorBidi" w:hAnsiTheme="minorBidi" w:cstheme="minorBidi"/>
          <w:color w:val="0000CC"/>
        </w:rPr>
        <w:t>Proceedings of the IEEE International Conference on Communications</w:t>
      </w:r>
      <w:r w:rsidRPr="00957FD5">
        <w:rPr>
          <w:rFonts w:asciiTheme="minorBidi" w:hAnsiTheme="minorBidi" w:cstheme="minorBidi"/>
          <w:color w:val="0000CC"/>
        </w:rPr>
        <w:t xml:space="preserve"> (pp. 1452–1457). IEEE. https://doi.org/10.1109/ICC45855.2022.9838912</w:t>
      </w:r>
    </w:p>
    <w:p w14:paraId="18C7C023" w14:textId="77777777" w:rsidR="00006CE9" w:rsidRPr="00957FD5" w:rsidRDefault="006C1159" w:rsidP="00006CE9">
      <w:pPr>
        <w:spacing w:before="120" w:after="0" w:line="240" w:lineRule="auto"/>
        <w:rPr>
          <w:rFonts w:asciiTheme="minorBidi" w:hAnsiTheme="minorBidi"/>
          <w:sz w:val="24"/>
          <w:szCs w:val="24"/>
        </w:rPr>
      </w:pPr>
      <w:r w:rsidRPr="006C1159">
        <w:rPr>
          <w:rFonts w:asciiTheme="minorBidi" w:hAnsiTheme="minorBidi"/>
          <w:noProof/>
          <w:sz w:val="24"/>
          <w:szCs w:val="24"/>
        </w:rPr>
        <w:pict w14:anchorId="6AA1ACDE">
          <v:rect id="_x0000_i1029" alt="" style="width:518.7pt;height:.05pt;mso-width-percent:0;mso-height-percent:0;mso-width-percent:0;mso-height-percent:0" o:hralign="center" o:hrstd="t" o:hr="t" fillcolor="#a0a0a0" stroked="f"/>
        </w:pict>
      </w:r>
    </w:p>
    <w:p w14:paraId="4222C12D" w14:textId="77777777" w:rsidR="00006CE9" w:rsidRPr="00957FD5" w:rsidRDefault="00006CE9" w:rsidP="00006CE9">
      <w:pPr>
        <w:pStyle w:val="Heading2"/>
        <w:spacing w:before="120" w:after="0"/>
        <w:rPr>
          <w:rFonts w:asciiTheme="minorBidi" w:hAnsiTheme="minorBidi" w:cstheme="minorBidi"/>
          <w:sz w:val="24"/>
          <w:szCs w:val="24"/>
        </w:rPr>
      </w:pPr>
      <w:r w:rsidRPr="00957FD5">
        <w:rPr>
          <w:rFonts w:ascii="Segoe UI Emoji" w:hAnsi="Segoe UI Emoji" w:cs="Segoe UI Emoji"/>
          <w:sz w:val="24"/>
          <w:szCs w:val="24"/>
        </w:rPr>
        <w:t>🎓</w:t>
      </w:r>
      <w:r w:rsidRPr="00957FD5">
        <w:rPr>
          <w:rFonts w:asciiTheme="minorBidi" w:hAnsiTheme="minorBidi" w:cstheme="minorBidi"/>
          <w:sz w:val="24"/>
          <w:szCs w:val="24"/>
        </w:rPr>
        <w:t xml:space="preserve"> Thesis / Dissertation</w:t>
      </w:r>
    </w:p>
    <w:p w14:paraId="4A59B99B"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Style w:val="Strong"/>
          <w:rFonts w:asciiTheme="minorBidi" w:hAnsiTheme="minorBidi" w:cstheme="minorBidi"/>
        </w:rPr>
        <w:t>Format</w:t>
      </w:r>
      <w:r w:rsidRPr="00957FD5">
        <w:rPr>
          <w:rFonts w:asciiTheme="minorBidi" w:hAnsiTheme="minorBidi" w:cstheme="minorBidi"/>
        </w:rPr>
        <w:br/>
        <w:t xml:space="preserve">Author, A. A. (Year). </w:t>
      </w:r>
      <w:r w:rsidRPr="00957FD5">
        <w:rPr>
          <w:rStyle w:val="Emphasis"/>
          <w:rFonts w:asciiTheme="minorBidi" w:hAnsiTheme="minorBidi" w:cstheme="minorBidi"/>
        </w:rPr>
        <w:t>Title</w:t>
      </w:r>
      <w:r w:rsidRPr="00957FD5">
        <w:rPr>
          <w:rFonts w:asciiTheme="minorBidi" w:hAnsiTheme="minorBidi" w:cstheme="minorBidi"/>
        </w:rPr>
        <w:t xml:space="preserve"> (</w:t>
      </w:r>
      <w:proofErr w:type="gramStart"/>
      <w:r w:rsidRPr="00957FD5">
        <w:rPr>
          <w:rFonts w:asciiTheme="minorBidi" w:hAnsiTheme="minorBidi" w:cstheme="minorBidi"/>
        </w:rPr>
        <w:t>Master’s</w:t>
      </w:r>
      <w:proofErr w:type="gramEnd"/>
      <w:r w:rsidRPr="00957FD5">
        <w:rPr>
          <w:rFonts w:asciiTheme="minorBidi" w:hAnsiTheme="minorBidi" w:cstheme="minorBidi"/>
        </w:rPr>
        <w:t xml:space="preserve"> thesis/Doctoral dissertation). University. URL (if online)</w:t>
      </w:r>
    </w:p>
    <w:p w14:paraId="6F325C7A"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Style w:val="Strong"/>
          <w:rFonts w:asciiTheme="minorBidi" w:hAnsiTheme="minorBidi" w:cstheme="minorBidi"/>
        </w:rPr>
        <w:t>Example</w:t>
      </w:r>
      <w:r w:rsidRPr="00957FD5">
        <w:rPr>
          <w:rFonts w:asciiTheme="minorBidi" w:hAnsiTheme="minorBidi" w:cstheme="minorBidi"/>
        </w:rPr>
        <w:br/>
      </w:r>
      <w:r w:rsidRPr="00957FD5">
        <w:rPr>
          <w:rFonts w:asciiTheme="minorBidi" w:hAnsiTheme="minorBidi" w:cstheme="minorBidi"/>
          <w:color w:val="0000CC"/>
        </w:rPr>
        <w:t xml:space="preserve">Alqahtani, S. (2021). </w:t>
      </w:r>
      <w:r w:rsidRPr="00957FD5">
        <w:rPr>
          <w:rStyle w:val="Emphasis"/>
          <w:rFonts w:asciiTheme="minorBidi" w:hAnsiTheme="minorBidi" w:cstheme="minorBidi"/>
          <w:color w:val="0000CC"/>
        </w:rPr>
        <w:t>Security governance frameworks for cloud environments</w:t>
      </w:r>
      <w:r w:rsidRPr="00957FD5">
        <w:rPr>
          <w:rFonts w:asciiTheme="minorBidi" w:hAnsiTheme="minorBidi" w:cstheme="minorBidi"/>
          <w:color w:val="0000CC"/>
        </w:rPr>
        <w:t xml:space="preserve"> (</w:t>
      </w:r>
      <w:proofErr w:type="gramStart"/>
      <w:r w:rsidRPr="00957FD5">
        <w:rPr>
          <w:rFonts w:asciiTheme="minorBidi" w:hAnsiTheme="minorBidi" w:cstheme="minorBidi"/>
          <w:color w:val="0000CC"/>
        </w:rPr>
        <w:t>Master’s</w:t>
      </w:r>
      <w:proofErr w:type="gramEnd"/>
      <w:r w:rsidRPr="00957FD5">
        <w:rPr>
          <w:rFonts w:asciiTheme="minorBidi" w:hAnsiTheme="minorBidi" w:cstheme="minorBidi"/>
          <w:color w:val="0000CC"/>
        </w:rPr>
        <w:t xml:space="preserve"> thesis). King Saud University.</w:t>
      </w:r>
    </w:p>
    <w:p w14:paraId="7A12A71B" w14:textId="77777777" w:rsidR="00006CE9" w:rsidRPr="00957FD5" w:rsidRDefault="006C1159" w:rsidP="00006CE9">
      <w:pPr>
        <w:spacing w:before="120" w:after="0" w:line="240" w:lineRule="auto"/>
        <w:rPr>
          <w:rFonts w:asciiTheme="minorBidi" w:hAnsiTheme="minorBidi"/>
          <w:sz w:val="24"/>
          <w:szCs w:val="24"/>
        </w:rPr>
      </w:pPr>
      <w:r w:rsidRPr="006C1159">
        <w:rPr>
          <w:rFonts w:asciiTheme="minorBidi" w:hAnsiTheme="minorBidi"/>
          <w:noProof/>
          <w:sz w:val="24"/>
          <w:szCs w:val="24"/>
        </w:rPr>
        <w:pict w14:anchorId="75EBC84C">
          <v:rect id="_x0000_i1028" alt="" style="width:518.7pt;height:.05pt;mso-width-percent:0;mso-height-percent:0;mso-width-percent:0;mso-height-percent:0" o:hralign="center" o:hrstd="t" o:hr="t" fillcolor="#a0a0a0" stroked="f"/>
        </w:pict>
      </w:r>
    </w:p>
    <w:p w14:paraId="38A1C180" w14:textId="77777777" w:rsidR="00006CE9" w:rsidRPr="00957FD5" w:rsidRDefault="00006CE9" w:rsidP="00006CE9">
      <w:pPr>
        <w:pStyle w:val="Heading2"/>
        <w:spacing w:before="120" w:after="0"/>
        <w:rPr>
          <w:rFonts w:asciiTheme="minorBidi" w:hAnsiTheme="minorBidi" w:cstheme="minorBidi"/>
          <w:sz w:val="24"/>
          <w:szCs w:val="24"/>
        </w:rPr>
      </w:pPr>
      <w:r w:rsidRPr="00957FD5">
        <w:rPr>
          <w:rFonts w:ascii="Segoe UI Emoji" w:hAnsi="Segoe UI Emoji" w:cs="Segoe UI Emoji"/>
          <w:sz w:val="24"/>
          <w:szCs w:val="24"/>
        </w:rPr>
        <w:t>🌐</w:t>
      </w:r>
      <w:r w:rsidRPr="00957FD5">
        <w:rPr>
          <w:rFonts w:asciiTheme="minorBidi" w:hAnsiTheme="minorBidi" w:cstheme="minorBidi"/>
          <w:sz w:val="24"/>
          <w:szCs w:val="24"/>
        </w:rPr>
        <w:t xml:space="preserve"> Website</w:t>
      </w:r>
    </w:p>
    <w:p w14:paraId="30892DBB"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Style w:val="Strong"/>
          <w:rFonts w:asciiTheme="minorBidi" w:hAnsiTheme="minorBidi" w:cstheme="minorBidi"/>
        </w:rPr>
        <w:t>Format</w:t>
      </w:r>
      <w:r w:rsidRPr="00957FD5">
        <w:rPr>
          <w:rFonts w:asciiTheme="minorBidi" w:hAnsiTheme="minorBidi" w:cstheme="minorBidi"/>
        </w:rPr>
        <w:br/>
        <w:t>Author/Organization. (Year). Title of page. Website name. URL</w:t>
      </w:r>
    </w:p>
    <w:p w14:paraId="19AC3DCC"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Style w:val="Strong"/>
          <w:rFonts w:asciiTheme="minorBidi" w:hAnsiTheme="minorBidi" w:cstheme="minorBidi"/>
        </w:rPr>
        <w:t>Example</w:t>
      </w:r>
      <w:r w:rsidRPr="00957FD5">
        <w:rPr>
          <w:rFonts w:asciiTheme="minorBidi" w:hAnsiTheme="minorBidi" w:cstheme="minorBidi"/>
        </w:rPr>
        <w:br/>
        <w:t xml:space="preserve">National Institute of Standards and Technology. (2023). Cybersecurity framework 2.0. NIST. </w:t>
      </w:r>
      <w:hyperlink r:id="rId14" w:tgtFrame="_new" w:history="1">
        <w:r w:rsidRPr="00957FD5">
          <w:rPr>
            <w:rStyle w:val="Hyperlink"/>
            <w:rFonts w:asciiTheme="minorBidi" w:hAnsiTheme="minorBidi" w:cstheme="minorBidi"/>
          </w:rPr>
          <w:t>https://www.nist.gov/cyberframework</w:t>
        </w:r>
      </w:hyperlink>
    </w:p>
    <w:p w14:paraId="7FCB6CEF" w14:textId="77777777" w:rsidR="00006CE9" w:rsidRPr="00957FD5" w:rsidRDefault="006C1159" w:rsidP="00006CE9">
      <w:pPr>
        <w:spacing w:before="120" w:after="0" w:line="240" w:lineRule="auto"/>
        <w:rPr>
          <w:rFonts w:asciiTheme="minorBidi" w:hAnsiTheme="minorBidi"/>
          <w:sz w:val="24"/>
          <w:szCs w:val="24"/>
        </w:rPr>
      </w:pPr>
      <w:r w:rsidRPr="006C1159">
        <w:rPr>
          <w:rFonts w:asciiTheme="minorBidi" w:hAnsiTheme="minorBidi"/>
          <w:noProof/>
          <w:sz w:val="24"/>
          <w:szCs w:val="24"/>
        </w:rPr>
        <w:pict w14:anchorId="4B1F178D">
          <v:rect id="_x0000_i1027" alt="" style="width:518.7pt;height:.05pt;mso-width-percent:0;mso-height-percent:0;mso-width-percent:0;mso-height-percent:0" o:hralign="center" o:hrstd="t" o:hr="t" fillcolor="#a0a0a0" stroked="f"/>
        </w:pict>
      </w:r>
    </w:p>
    <w:p w14:paraId="3A1F0503" w14:textId="77777777" w:rsidR="00006CE9" w:rsidRPr="00957FD5" w:rsidRDefault="00006CE9" w:rsidP="00006CE9">
      <w:pPr>
        <w:pStyle w:val="Heading2"/>
        <w:spacing w:before="120" w:after="0"/>
        <w:rPr>
          <w:rFonts w:asciiTheme="minorBidi" w:hAnsiTheme="minorBidi" w:cstheme="minorBidi"/>
          <w:sz w:val="24"/>
          <w:szCs w:val="24"/>
        </w:rPr>
      </w:pPr>
      <w:r w:rsidRPr="00957FD5">
        <w:rPr>
          <w:rFonts w:ascii="Segoe UI Emoji" w:hAnsi="Segoe UI Emoji" w:cs="Segoe UI Emoji"/>
          <w:sz w:val="24"/>
          <w:szCs w:val="24"/>
        </w:rPr>
        <w:t>🧾</w:t>
      </w:r>
      <w:r w:rsidRPr="00957FD5">
        <w:rPr>
          <w:rFonts w:asciiTheme="minorBidi" w:hAnsiTheme="minorBidi" w:cstheme="minorBidi"/>
          <w:sz w:val="24"/>
          <w:szCs w:val="24"/>
        </w:rPr>
        <w:t xml:space="preserve"> Technical Report / Standard</w:t>
      </w:r>
    </w:p>
    <w:p w14:paraId="5310050D"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Style w:val="Strong"/>
          <w:rFonts w:asciiTheme="minorBidi" w:hAnsiTheme="minorBidi" w:cstheme="minorBidi"/>
        </w:rPr>
        <w:t>Format</w:t>
      </w:r>
      <w:r w:rsidRPr="00957FD5">
        <w:rPr>
          <w:rFonts w:asciiTheme="minorBidi" w:hAnsiTheme="minorBidi" w:cstheme="minorBidi"/>
        </w:rPr>
        <w:br/>
        <w:t xml:space="preserve">Organization. (Year). </w:t>
      </w:r>
      <w:r w:rsidRPr="00957FD5">
        <w:rPr>
          <w:rStyle w:val="Emphasis"/>
          <w:rFonts w:asciiTheme="minorBidi" w:hAnsiTheme="minorBidi" w:cstheme="minorBidi"/>
        </w:rPr>
        <w:t>Title of report</w:t>
      </w:r>
      <w:r w:rsidRPr="00957FD5">
        <w:rPr>
          <w:rFonts w:asciiTheme="minorBidi" w:hAnsiTheme="minorBidi" w:cstheme="minorBidi"/>
        </w:rPr>
        <w:t xml:space="preserve"> (Report No.). Publisher. URL</w:t>
      </w:r>
    </w:p>
    <w:p w14:paraId="289EB012" w14:textId="77777777" w:rsidR="00006CE9" w:rsidRPr="00957FD5" w:rsidRDefault="00006CE9" w:rsidP="00006CE9">
      <w:pPr>
        <w:pStyle w:val="NormalWeb"/>
        <w:spacing w:before="120" w:beforeAutospacing="0" w:after="0" w:afterAutospacing="0"/>
        <w:rPr>
          <w:rFonts w:asciiTheme="minorBidi" w:hAnsiTheme="minorBidi" w:cstheme="minorBidi"/>
        </w:rPr>
      </w:pPr>
      <w:r w:rsidRPr="00957FD5">
        <w:rPr>
          <w:rStyle w:val="Strong"/>
          <w:rFonts w:asciiTheme="minorBidi" w:hAnsiTheme="minorBidi" w:cstheme="minorBidi"/>
        </w:rPr>
        <w:t>Example</w:t>
      </w:r>
      <w:r w:rsidRPr="00957FD5">
        <w:rPr>
          <w:rFonts w:asciiTheme="minorBidi" w:hAnsiTheme="minorBidi" w:cstheme="minorBidi"/>
        </w:rPr>
        <w:br/>
      </w:r>
      <w:r w:rsidRPr="00957FD5">
        <w:rPr>
          <w:rFonts w:asciiTheme="minorBidi" w:hAnsiTheme="minorBidi" w:cstheme="minorBidi"/>
          <w:color w:val="0000CC"/>
        </w:rPr>
        <w:t xml:space="preserve">National Institute of Standards and Technology. (2020). </w:t>
      </w:r>
      <w:r w:rsidRPr="00957FD5">
        <w:rPr>
          <w:rStyle w:val="Emphasis"/>
          <w:rFonts w:asciiTheme="minorBidi" w:hAnsiTheme="minorBidi" w:cstheme="minorBidi"/>
          <w:color w:val="0000CC"/>
        </w:rPr>
        <w:t>Security and privacy controls for information systems and organizations</w:t>
      </w:r>
      <w:r w:rsidRPr="00957FD5">
        <w:rPr>
          <w:rFonts w:asciiTheme="minorBidi" w:hAnsiTheme="minorBidi" w:cstheme="minorBidi"/>
          <w:color w:val="0000CC"/>
        </w:rPr>
        <w:t xml:space="preserve"> (SP 800-53 Rev. 5). </w:t>
      </w:r>
      <w:hyperlink r:id="rId15" w:tgtFrame="_new" w:history="1">
        <w:r w:rsidRPr="00957FD5">
          <w:rPr>
            <w:rStyle w:val="Hyperlink"/>
            <w:rFonts w:asciiTheme="minorBidi" w:hAnsiTheme="minorBidi" w:cstheme="minorBidi"/>
            <w:color w:val="0000CC"/>
          </w:rPr>
          <w:t>https://doi.org/10.6028/NIST.SP.800-53r5</w:t>
        </w:r>
      </w:hyperlink>
    </w:p>
    <w:p w14:paraId="6AD56F0A" w14:textId="77777777" w:rsidR="00006CE9" w:rsidRPr="00957FD5" w:rsidRDefault="006C1159" w:rsidP="00006CE9">
      <w:pPr>
        <w:spacing w:before="120" w:after="0" w:line="240" w:lineRule="auto"/>
        <w:rPr>
          <w:rFonts w:asciiTheme="minorBidi" w:hAnsiTheme="minorBidi"/>
          <w:sz w:val="24"/>
          <w:szCs w:val="24"/>
        </w:rPr>
      </w:pPr>
      <w:r w:rsidRPr="006C1159">
        <w:rPr>
          <w:rFonts w:asciiTheme="minorBidi" w:hAnsiTheme="minorBidi"/>
          <w:noProof/>
          <w:sz w:val="24"/>
          <w:szCs w:val="24"/>
        </w:rPr>
        <w:pict w14:anchorId="53ED9D33">
          <v:rect id="_x0000_i1026" alt="" style="width:518.7pt;height:.05pt;mso-width-percent:0;mso-height-percent:0;mso-width-percent:0;mso-height-percent:0" o:hralign="center" o:hrstd="t" o:hr="t" fillcolor="#a0a0a0" stroked="f"/>
        </w:pict>
      </w:r>
    </w:p>
    <w:p w14:paraId="1911BDEF" w14:textId="77777777" w:rsidR="00006CE9" w:rsidRPr="00957FD5" w:rsidRDefault="00006CE9" w:rsidP="00006CE9">
      <w:pPr>
        <w:pStyle w:val="Heading3"/>
        <w:spacing w:before="120" w:after="0"/>
        <w:rPr>
          <w:rFonts w:asciiTheme="minorBidi" w:hAnsiTheme="minorBidi" w:cstheme="minorBidi"/>
          <w:sz w:val="24"/>
          <w:szCs w:val="24"/>
        </w:rPr>
      </w:pPr>
      <w:r w:rsidRPr="00957FD5">
        <w:rPr>
          <w:rFonts w:ascii="Segoe UI Emoji" w:hAnsi="Segoe UI Emoji" w:cs="Segoe UI Emoji"/>
          <w:sz w:val="24"/>
          <w:szCs w:val="24"/>
        </w:rPr>
        <w:t>✅</w:t>
      </w:r>
      <w:r w:rsidRPr="00957FD5">
        <w:rPr>
          <w:rFonts w:asciiTheme="minorBidi" w:hAnsiTheme="minorBidi" w:cstheme="minorBidi"/>
          <w:sz w:val="24"/>
          <w:szCs w:val="24"/>
        </w:rPr>
        <w:t xml:space="preserve"> Bonus: In-Text Citation Examples (APA)</w:t>
      </w:r>
    </w:p>
    <w:p w14:paraId="58B0317F" w14:textId="77777777" w:rsidR="00006CE9" w:rsidRPr="00957FD5" w:rsidRDefault="00006CE9" w:rsidP="00006CE9">
      <w:pPr>
        <w:pStyle w:val="NormalWeb"/>
        <w:numPr>
          <w:ilvl w:val="0"/>
          <w:numId w:val="12"/>
        </w:numPr>
        <w:spacing w:before="120" w:beforeAutospacing="0" w:after="0" w:afterAutospacing="0"/>
        <w:rPr>
          <w:rFonts w:asciiTheme="minorBidi" w:hAnsiTheme="minorBidi" w:cstheme="minorBidi"/>
        </w:rPr>
      </w:pPr>
      <w:r w:rsidRPr="00957FD5">
        <w:rPr>
          <w:rFonts w:asciiTheme="minorBidi" w:hAnsiTheme="minorBidi" w:cstheme="minorBidi"/>
        </w:rPr>
        <w:t xml:space="preserve">Parenthetical: </w:t>
      </w:r>
      <w:r w:rsidRPr="00957FD5">
        <w:rPr>
          <w:rStyle w:val="Emphasis"/>
          <w:rFonts w:asciiTheme="minorBidi" w:hAnsiTheme="minorBidi" w:cstheme="minorBidi"/>
        </w:rPr>
        <w:t>(Ali et al., 2023)</w:t>
      </w:r>
    </w:p>
    <w:p w14:paraId="7A67AD66" w14:textId="77777777" w:rsidR="00006CE9" w:rsidRPr="00957FD5" w:rsidRDefault="00006CE9" w:rsidP="00006CE9">
      <w:pPr>
        <w:pStyle w:val="NormalWeb"/>
        <w:numPr>
          <w:ilvl w:val="0"/>
          <w:numId w:val="12"/>
        </w:numPr>
        <w:spacing w:before="120" w:beforeAutospacing="0" w:after="0" w:afterAutospacing="0"/>
        <w:rPr>
          <w:rFonts w:asciiTheme="minorBidi" w:hAnsiTheme="minorBidi" w:cstheme="minorBidi"/>
        </w:rPr>
      </w:pPr>
      <w:r w:rsidRPr="00957FD5">
        <w:rPr>
          <w:rFonts w:asciiTheme="minorBidi" w:hAnsiTheme="minorBidi" w:cstheme="minorBidi"/>
        </w:rPr>
        <w:t>Narrative: Ali et al. (2023) showed that…</w:t>
      </w:r>
    </w:p>
    <w:p w14:paraId="76742134" w14:textId="77777777" w:rsidR="00006CE9" w:rsidRPr="00957FD5" w:rsidRDefault="00006CE9" w:rsidP="00006CE9">
      <w:pPr>
        <w:pStyle w:val="NormalWeb"/>
        <w:numPr>
          <w:ilvl w:val="0"/>
          <w:numId w:val="12"/>
        </w:numPr>
        <w:spacing w:before="120" w:beforeAutospacing="0" w:after="0" w:afterAutospacing="0"/>
        <w:rPr>
          <w:rFonts w:asciiTheme="minorBidi" w:hAnsiTheme="minorBidi" w:cstheme="minorBidi"/>
        </w:rPr>
      </w:pPr>
      <w:r w:rsidRPr="00957FD5">
        <w:rPr>
          <w:rFonts w:asciiTheme="minorBidi" w:hAnsiTheme="minorBidi" w:cstheme="minorBidi"/>
        </w:rPr>
        <w:t xml:space="preserve">Direct quote: </w:t>
      </w:r>
      <w:r w:rsidRPr="00957FD5">
        <w:rPr>
          <w:rStyle w:val="Emphasis"/>
          <w:rFonts w:asciiTheme="minorBidi" w:hAnsiTheme="minorBidi" w:cstheme="minorBidi"/>
        </w:rPr>
        <w:t>(Stallings, 2018, p. 42)</w:t>
      </w:r>
    </w:p>
    <w:p w14:paraId="26FEC4D5" w14:textId="49AA00D7" w:rsidR="00006CE9" w:rsidRPr="00DC3FFE" w:rsidRDefault="00006CE9" w:rsidP="008162DA">
      <w:pPr>
        <w:rPr>
          <w:sz w:val="20"/>
          <w:szCs w:val="20"/>
          <w:lang w:val="en-US"/>
        </w:rPr>
        <w:sectPr w:rsidR="00006CE9" w:rsidRPr="00DC3FFE" w:rsidSect="0034677B">
          <w:type w:val="continuous"/>
          <w:pgSz w:w="11906" w:h="16838"/>
          <w:pgMar w:top="1224" w:right="766" w:bottom="1242" w:left="766" w:header="720" w:footer="973" w:gutter="0"/>
          <w:cols w:space="720"/>
        </w:sectPr>
      </w:pPr>
    </w:p>
    <w:p w14:paraId="16D1EE0E" w14:textId="77777777" w:rsidR="008162DA" w:rsidRDefault="008162DA" w:rsidP="008162DA">
      <w:pPr>
        <w:pStyle w:val="ElsParagraph"/>
        <w:spacing w:after="0" w:line="240" w:lineRule="auto"/>
        <w:rPr>
          <w:sz w:val="20"/>
        </w:rPr>
      </w:pPr>
    </w:p>
    <w:p w14:paraId="1F7BF023" w14:textId="77777777" w:rsidR="008162DA" w:rsidRDefault="008162DA" w:rsidP="008162DA">
      <w:pPr>
        <w:pStyle w:val="ElsHeading2"/>
        <w:numPr>
          <w:ilvl w:val="1"/>
          <w:numId w:val="2"/>
        </w:numPr>
        <w:spacing w:after="0" w:line="240" w:lineRule="auto"/>
        <w:rPr>
          <w:sz w:val="20"/>
        </w:rPr>
      </w:pPr>
      <w:r>
        <w:rPr>
          <w:sz w:val="20"/>
        </w:rPr>
        <w:t>Tables, figures and schemes</w:t>
      </w:r>
    </w:p>
    <w:p w14:paraId="70B82B7B" w14:textId="77777777" w:rsidR="008162DA" w:rsidRDefault="008162DA" w:rsidP="008162DA">
      <w:pPr>
        <w:pStyle w:val="ElsParagraph"/>
        <w:spacing w:after="0" w:line="240" w:lineRule="auto"/>
        <w:ind w:firstLine="233"/>
        <w:rPr>
          <w:sz w:val="20"/>
        </w:rPr>
      </w:pPr>
    </w:p>
    <w:p w14:paraId="6468F36F" w14:textId="77777777" w:rsidR="008162DA" w:rsidRDefault="008162DA" w:rsidP="008162DA">
      <w:pPr>
        <w:pStyle w:val="ElsParagraph"/>
        <w:spacing w:after="0" w:line="240" w:lineRule="auto"/>
        <w:ind w:firstLine="232"/>
        <w:rPr>
          <w:sz w:val="20"/>
        </w:rPr>
      </w:pPr>
      <w:r>
        <w:rPr>
          <w:sz w:val="20"/>
        </w:rPr>
        <w:t>All citations of figure and tables in text must be in numerical order. Citations to figures in text always carry the word “Figure.”, “Table.” followed by the figure/table number.</w:t>
      </w:r>
    </w:p>
    <w:p w14:paraId="294FDCF1" w14:textId="77777777" w:rsidR="008162DA" w:rsidRDefault="008162DA" w:rsidP="008162DA">
      <w:pPr>
        <w:pStyle w:val="ElsParagraph"/>
        <w:spacing w:after="0" w:line="240" w:lineRule="auto"/>
        <w:ind w:firstLine="233"/>
        <w:rPr>
          <w:sz w:val="20"/>
        </w:rPr>
      </w:pPr>
      <w:r>
        <w:rPr>
          <w:sz w:val="20"/>
        </w:rPr>
        <w:t>You can choose to display figure/table through one column (see Table 1, Figure 1) or across the page (see Table 2, Figure 2). Remember that we will always also need high-resolution versions of your figures for printing in (i.e. TIFF) format.</w:t>
      </w:r>
    </w:p>
    <w:p w14:paraId="77DBC770" w14:textId="77777777" w:rsidR="008162DA" w:rsidRDefault="008162DA" w:rsidP="008162DA">
      <w:pPr>
        <w:pStyle w:val="ElsParagraph"/>
        <w:spacing w:after="0" w:line="240" w:lineRule="auto"/>
        <w:ind w:firstLine="233"/>
        <w:rPr>
          <w:sz w:val="20"/>
        </w:rPr>
      </w:pPr>
    </w:p>
    <w:p w14:paraId="457F153D" w14:textId="77777777" w:rsidR="008162DA" w:rsidRDefault="008162DA" w:rsidP="008162DA">
      <w:pPr>
        <w:pStyle w:val="ElsTableCaption"/>
        <w:jc w:val="center"/>
      </w:pPr>
      <w:r>
        <w:rPr>
          <w:b/>
        </w:rPr>
        <w:t>Table 2.</w:t>
      </w:r>
      <w:r>
        <w:t xml:space="preserve"> Table, version 2</w:t>
      </w:r>
    </w:p>
    <w:p w14:paraId="375EA13F" w14:textId="77777777" w:rsidR="008162DA" w:rsidRDefault="008162DA" w:rsidP="008162DA">
      <w:pPr>
        <w:pStyle w:val="ElsParagraph"/>
        <w:spacing w:after="0" w:line="240" w:lineRule="auto"/>
        <w:ind w:firstLine="232"/>
        <w:rPr>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7"/>
        <w:gridCol w:w="1530"/>
      </w:tblGrid>
      <w:tr w:rsidR="008162DA" w14:paraId="472FBCAF" w14:textId="77777777" w:rsidTr="008162DA">
        <w:trPr>
          <w:trHeight w:val="215"/>
          <w:jc w:val="center"/>
        </w:trPr>
        <w:tc>
          <w:tcPr>
            <w:tcW w:w="2577" w:type="dxa"/>
            <w:tcBorders>
              <w:top w:val="single" w:sz="4" w:space="0" w:color="000000"/>
              <w:left w:val="nil"/>
              <w:bottom w:val="single" w:sz="4" w:space="0" w:color="000000"/>
              <w:right w:val="nil"/>
            </w:tcBorders>
            <w:shd w:val="clear" w:color="auto" w:fill="FFFFFF"/>
            <w:hideMark/>
          </w:tcPr>
          <w:p w14:paraId="445CD0CB" w14:textId="77777777" w:rsidR="008162DA" w:rsidRDefault="008162DA">
            <w:pPr>
              <w:pStyle w:val="ListParagraph"/>
              <w:ind w:left="0"/>
              <w:rPr>
                <w:b/>
                <w:bCs/>
                <w:lang w:val="en-GB" w:eastAsia="en-GB"/>
              </w:rPr>
            </w:pPr>
            <w:r>
              <w:rPr>
                <w:b/>
                <w:bCs/>
              </w:rPr>
              <w:br w:type="page"/>
            </w:r>
            <w:r>
              <w:rPr>
                <w:b/>
                <w:bCs/>
                <w:lang w:val="en-GB" w:eastAsia="en-GB"/>
              </w:rPr>
              <w:t>Parameter</w:t>
            </w:r>
          </w:p>
        </w:tc>
        <w:tc>
          <w:tcPr>
            <w:tcW w:w="1530" w:type="dxa"/>
            <w:tcBorders>
              <w:top w:val="single" w:sz="4" w:space="0" w:color="000000"/>
              <w:left w:val="nil"/>
              <w:bottom w:val="single" w:sz="4" w:space="0" w:color="000000"/>
              <w:right w:val="nil"/>
            </w:tcBorders>
            <w:shd w:val="clear" w:color="auto" w:fill="FFFFFF"/>
            <w:hideMark/>
          </w:tcPr>
          <w:p w14:paraId="37C2CC98" w14:textId="77777777" w:rsidR="008162DA" w:rsidRDefault="008162DA">
            <w:pPr>
              <w:pStyle w:val="ListParagraph"/>
              <w:ind w:left="0"/>
              <w:rPr>
                <w:b/>
                <w:bCs/>
                <w:lang w:val="en-GB" w:eastAsia="en-GB"/>
              </w:rPr>
            </w:pPr>
            <w:r>
              <w:rPr>
                <w:b/>
                <w:bCs/>
                <w:lang w:val="en-GB" w:eastAsia="en-GB"/>
              </w:rPr>
              <w:t>Value</w:t>
            </w:r>
          </w:p>
        </w:tc>
      </w:tr>
      <w:tr w:rsidR="008162DA" w14:paraId="7CAF13E0" w14:textId="77777777" w:rsidTr="008162DA">
        <w:trPr>
          <w:jc w:val="center"/>
        </w:trPr>
        <w:tc>
          <w:tcPr>
            <w:tcW w:w="2577" w:type="dxa"/>
            <w:tcBorders>
              <w:top w:val="single" w:sz="4" w:space="0" w:color="000000"/>
              <w:left w:val="nil"/>
              <w:bottom w:val="nil"/>
              <w:right w:val="nil"/>
            </w:tcBorders>
            <w:hideMark/>
          </w:tcPr>
          <w:p w14:paraId="0D665AC5" w14:textId="77777777" w:rsidR="008162DA" w:rsidRDefault="008162DA">
            <w:pPr>
              <w:pStyle w:val="ElsLegend"/>
              <w:spacing w:after="0" w:line="240" w:lineRule="auto"/>
              <w:rPr>
                <w:sz w:val="20"/>
                <w:lang w:val="en-GB" w:eastAsia="en-GB"/>
              </w:rPr>
            </w:pPr>
            <w:r>
              <w:rPr>
                <w:sz w:val="20"/>
                <w:lang w:val="en-GB" w:eastAsia="en-GB"/>
              </w:rPr>
              <w:t>Slot time</w:t>
            </w:r>
          </w:p>
        </w:tc>
        <w:tc>
          <w:tcPr>
            <w:tcW w:w="1530" w:type="dxa"/>
            <w:tcBorders>
              <w:top w:val="single" w:sz="4" w:space="0" w:color="000000"/>
              <w:left w:val="nil"/>
              <w:bottom w:val="nil"/>
              <w:right w:val="nil"/>
            </w:tcBorders>
            <w:hideMark/>
          </w:tcPr>
          <w:p w14:paraId="2AB4FF33" w14:textId="77777777" w:rsidR="008162DA" w:rsidRDefault="008162DA">
            <w:pPr>
              <w:pStyle w:val="ElsLegend"/>
              <w:spacing w:after="0" w:line="240" w:lineRule="auto"/>
              <w:rPr>
                <w:sz w:val="20"/>
                <w:lang w:val="en-GB" w:eastAsia="en-GB"/>
              </w:rPr>
            </w:pPr>
            <w:r>
              <w:rPr>
                <w:sz w:val="20"/>
                <w:lang w:val="en-GB" w:eastAsia="en-GB"/>
              </w:rPr>
              <w:t xml:space="preserve">20 </w:t>
            </w:r>
            <w:proofErr w:type="spellStart"/>
            <w:r>
              <w:rPr>
                <w:sz w:val="20"/>
                <w:lang w:val="en-GB" w:eastAsia="en-GB"/>
              </w:rPr>
              <w:t>μs</w:t>
            </w:r>
            <w:proofErr w:type="spellEnd"/>
          </w:p>
        </w:tc>
      </w:tr>
      <w:tr w:rsidR="008162DA" w14:paraId="2E81ADAE" w14:textId="77777777" w:rsidTr="008162DA">
        <w:trPr>
          <w:jc w:val="center"/>
        </w:trPr>
        <w:tc>
          <w:tcPr>
            <w:tcW w:w="2577" w:type="dxa"/>
            <w:tcBorders>
              <w:top w:val="nil"/>
              <w:left w:val="nil"/>
              <w:bottom w:val="nil"/>
              <w:right w:val="nil"/>
            </w:tcBorders>
            <w:hideMark/>
          </w:tcPr>
          <w:p w14:paraId="639A7C19" w14:textId="77777777" w:rsidR="008162DA" w:rsidRDefault="008162DA">
            <w:pPr>
              <w:pStyle w:val="ElsLegend"/>
              <w:spacing w:after="0" w:line="240" w:lineRule="auto"/>
              <w:rPr>
                <w:sz w:val="20"/>
                <w:lang w:val="en-GB" w:eastAsia="en-GB"/>
              </w:rPr>
            </w:pPr>
            <w:r>
              <w:rPr>
                <w:sz w:val="20"/>
                <w:lang w:val="en-GB" w:eastAsia="en-GB"/>
              </w:rPr>
              <w:t>ACK size</w:t>
            </w:r>
          </w:p>
        </w:tc>
        <w:tc>
          <w:tcPr>
            <w:tcW w:w="1530" w:type="dxa"/>
            <w:tcBorders>
              <w:top w:val="nil"/>
              <w:left w:val="nil"/>
              <w:bottom w:val="nil"/>
              <w:right w:val="nil"/>
            </w:tcBorders>
            <w:hideMark/>
          </w:tcPr>
          <w:p w14:paraId="3897B183" w14:textId="77777777" w:rsidR="008162DA" w:rsidRDefault="008162DA">
            <w:pPr>
              <w:pStyle w:val="ElsLegend"/>
              <w:spacing w:after="0" w:line="240" w:lineRule="auto"/>
              <w:rPr>
                <w:sz w:val="20"/>
                <w:lang w:val="en-GB" w:eastAsia="en-GB"/>
              </w:rPr>
            </w:pPr>
            <w:r>
              <w:rPr>
                <w:sz w:val="20"/>
                <w:lang w:val="en-GB" w:eastAsia="en-GB"/>
              </w:rPr>
              <w:t>20 bytes</w:t>
            </w:r>
          </w:p>
        </w:tc>
      </w:tr>
      <w:tr w:rsidR="008162DA" w14:paraId="648A3D5C" w14:textId="77777777" w:rsidTr="008162DA">
        <w:trPr>
          <w:jc w:val="center"/>
        </w:trPr>
        <w:tc>
          <w:tcPr>
            <w:tcW w:w="2577" w:type="dxa"/>
            <w:tcBorders>
              <w:top w:val="nil"/>
              <w:left w:val="nil"/>
              <w:bottom w:val="nil"/>
              <w:right w:val="nil"/>
            </w:tcBorders>
            <w:hideMark/>
          </w:tcPr>
          <w:p w14:paraId="3FF0C3CD" w14:textId="77777777" w:rsidR="008162DA" w:rsidRDefault="008162DA">
            <w:pPr>
              <w:pStyle w:val="ElsLegend"/>
              <w:spacing w:after="0" w:line="240" w:lineRule="auto"/>
              <w:rPr>
                <w:sz w:val="20"/>
                <w:lang w:val="en-GB" w:eastAsia="en-GB"/>
              </w:rPr>
            </w:pPr>
            <w:r>
              <w:rPr>
                <w:sz w:val="20"/>
                <w:lang w:val="en-GB" w:eastAsia="en-GB"/>
              </w:rPr>
              <w:t>RTS size</w:t>
            </w:r>
          </w:p>
        </w:tc>
        <w:tc>
          <w:tcPr>
            <w:tcW w:w="1530" w:type="dxa"/>
            <w:tcBorders>
              <w:top w:val="nil"/>
              <w:left w:val="nil"/>
              <w:bottom w:val="nil"/>
              <w:right w:val="nil"/>
            </w:tcBorders>
            <w:hideMark/>
          </w:tcPr>
          <w:p w14:paraId="12947647" w14:textId="77777777" w:rsidR="008162DA" w:rsidRDefault="008162DA">
            <w:pPr>
              <w:pStyle w:val="ElsLegend"/>
              <w:spacing w:after="0" w:line="240" w:lineRule="auto"/>
              <w:rPr>
                <w:sz w:val="20"/>
                <w:lang w:val="en-GB" w:eastAsia="en-GB"/>
              </w:rPr>
            </w:pPr>
            <w:r>
              <w:rPr>
                <w:sz w:val="20"/>
                <w:lang w:val="en-GB" w:eastAsia="en-GB"/>
              </w:rPr>
              <w:t>25 bytes</w:t>
            </w:r>
          </w:p>
        </w:tc>
      </w:tr>
      <w:tr w:rsidR="008162DA" w14:paraId="4E8F03D9" w14:textId="77777777" w:rsidTr="008162DA">
        <w:trPr>
          <w:jc w:val="center"/>
        </w:trPr>
        <w:tc>
          <w:tcPr>
            <w:tcW w:w="2577" w:type="dxa"/>
            <w:tcBorders>
              <w:top w:val="nil"/>
              <w:left w:val="nil"/>
              <w:bottom w:val="nil"/>
              <w:right w:val="nil"/>
            </w:tcBorders>
            <w:hideMark/>
          </w:tcPr>
          <w:p w14:paraId="2660DBC6" w14:textId="77777777" w:rsidR="008162DA" w:rsidRDefault="008162DA">
            <w:pPr>
              <w:pStyle w:val="ElsLegend"/>
              <w:spacing w:after="0" w:line="240" w:lineRule="auto"/>
              <w:rPr>
                <w:sz w:val="20"/>
                <w:lang w:val="en-GB" w:eastAsia="en-GB"/>
              </w:rPr>
            </w:pPr>
            <w:r>
              <w:rPr>
                <w:sz w:val="20"/>
                <w:lang w:val="en-GB" w:eastAsia="en-GB"/>
              </w:rPr>
              <w:t>CTS size</w:t>
            </w:r>
          </w:p>
        </w:tc>
        <w:tc>
          <w:tcPr>
            <w:tcW w:w="1530" w:type="dxa"/>
            <w:tcBorders>
              <w:top w:val="nil"/>
              <w:left w:val="nil"/>
              <w:bottom w:val="nil"/>
              <w:right w:val="nil"/>
            </w:tcBorders>
            <w:hideMark/>
          </w:tcPr>
          <w:p w14:paraId="6CDBFD3D" w14:textId="77777777" w:rsidR="008162DA" w:rsidRDefault="008162DA">
            <w:pPr>
              <w:pStyle w:val="ElsLegend"/>
              <w:spacing w:after="0" w:line="240" w:lineRule="auto"/>
              <w:rPr>
                <w:sz w:val="20"/>
                <w:lang w:val="en-GB" w:eastAsia="en-GB"/>
              </w:rPr>
            </w:pPr>
            <w:r>
              <w:rPr>
                <w:sz w:val="20"/>
                <w:lang w:val="en-GB" w:eastAsia="en-GB"/>
              </w:rPr>
              <w:t>20 bytes</w:t>
            </w:r>
          </w:p>
        </w:tc>
      </w:tr>
      <w:tr w:rsidR="008162DA" w14:paraId="5E345CAA" w14:textId="77777777" w:rsidTr="008162DA">
        <w:trPr>
          <w:jc w:val="center"/>
        </w:trPr>
        <w:tc>
          <w:tcPr>
            <w:tcW w:w="2577" w:type="dxa"/>
            <w:tcBorders>
              <w:top w:val="nil"/>
              <w:left w:val="nil"/>
              <w:bottom w:val="nil"/>
              <w:right w:val="nil"/>
            </w:tcBorders>
            <w:hideMark/>
          </w:tcPr>
          <w:p w14:paraId="5F936AE1" w14:textId="77777777" w:rsidR="008162DA" w:rsidRDefault="008162DA">
            <w:pPr>
              <w:pStyle w:val="ElsLegend"/>
              <w:spacing w:after="0" w:line="240" w:lineRule="auto"/>
              <w:rPr>
                <w:sz w:val="20"/>
                <w:lang w:val="en-GB" w:eastAsia="en-GB"/>
              </w:rPr>
            </w:pPr>
            <w:r>
              <w:rPr>
                <w:sz w:val="20"/>
                <w:lang w:val="en-GB" w:eastAsia="en-GB"/>
              </w:rPr>
              <w:t>Data packet size</w:t>
            </w:r>
          </w:p>
        </w:tc>
        <w:tc>
          <w:tcPr>
            <w:tcW w:w="1530" w:type="dxa"/>
            <w:tcBorders>
              <w:top w:val="nil"/>
              <w:left w:val="nil"/>
              <w:bottom w:val="nil"/>
              <w:right w:val="nil"/>
            </w:tcBorders>
            <w:hideMark/>
          </w:tcPr>
          <w:p w14:paraId="35782BC8" w14:textId="77777777" w:rsidR="008162DA" w:rsidRDefault="008162DA">
            <w:pPr>
              <w:pStyle w:val="ElsLegend"/>
              <w:spacing w:after="0" w:line="240" w:lineRule="auto"/>
              <w:rPr>
                <w:sz w:val="20"/>
                <w:lang w:val="en-GB" w:eastAsia="en-GB"/>
              </w:rPr>
            </w:pPr>
            <w:r>
              <w:rPr>
                <w:sz w:val="20"/>
                <w:lang w:val="en-GB" w:eastAsia="en-GB"/>
              </w:rPr>
              <w:t>1000 bytes</w:t>
            </w:r>
          </w:p>
        </w:tc>
      </w:tr>
      <w:tr w:rsidR="008162DA" w14:paraId="10AC92B7" w14:textId="77777777" w:rsidTr="008162DA">
        <w:trPr>
          <w:jc w:val="center"/>
        </w:trPr>
        <w:tc>
          <w:tcPr>
            <w:tcW w:w="2577" w:type="dxa"/>
            <w:tcBorders>
              <w:top w:val="nil"/>
              <w:left w:val="nil"/>
              <w:bottom w:val="nil"/>
              <w:right w:val="nil"/>
            </w:tcBorders>
            <w:hideMark/>
          </w:tcPr>
          <w:p w14:paraId="19D3CAC4" w14:textId="77777777" w:rsidR="008162DA" w:rsidRDefault="008162DA">
            <w:pPr>
              <w:pStyle w:val="ElsLegend"/>
              <w:spacing w:after="0" w:line="240" w:lineRule="auto"/>
              <w:rPr>
                <w:sz w:val="20"/>
                <w:lang w:val="en-GB" w:eastAsia="en-GB"/>
              </w:rPr>
            </w:pPr>
            <w:r>
              <w:rPr>
                <w:sz w:val="20"/>
                <w:lang w:val="en-GB" w:eastAsia="en-GB"/>
              </w:rPr>
              <w:t>DIFS interval</w:t>
            </w:r>
          </w:p>
        </w:tc>
        <w:tc>
          <w:tcPr>
            <w:tcW w:w="1530" w:type="dxa"/>
            <w:tcBorders>
              <w:top w:val="nil"/>
              <w:left w:val="nil"/>
              <w:bottom w:val="nil"/>
              <w:right w:val="nil"/>
            </w:tcBorders>
            <w:hideMark/>
          </w:tcPr>
          <w:p w14:paraId="6D166EFB" w14:textId="77777777" w:rsidR="008162DA" w:rsidRDefault="008162DA">
            <w:pPr>
              <w:pStyle w:val="ElsLegend"/>
              <w:spacing w:after="0" w:line="240" w:lineRule="auto"/>
              <w:rPr>
                <w:sz w:val="20"/>
                <w:lang w:val="en-GB" w:eastAsia="en-GB"/>
              </w:rPr>
            </w:pPr>
            <w:r>
              <w:rPr>
                <w:sz w:val="20"/>
                <w:lang w:val="en-GB" w:eastAsia="en-GB"/>
              </w:rPr>
              <w:t xml:space="preserve">40 </w:t>
            </w:r>
            <w:proofErr w:type="spellStart"/>
            <w:r>
              <w:rPr>
                <w:sz w:val="20"/>
                <w:lang w:val="en-GB" w:eastAsia="en-GB"/>
              </w:rPr>
              <w:t>μs</w:t>
            </w:r>
            <w:proofErr w:type="spellEnd"/>
          </w:p>
        </w:tc>
      </w:tr>
      <w:tr w:rsidR="008162DA" w14:paraId="5A28767D" w14:textId="77777777" w:rsidTr="008162DA">
        <w:trPr>
          <w:jc w:val="center"/>
        </w:trPr>
        <w:tc>
          <w:tcPr>
            <w:tcW w:w="2577" w:type="dxa"/>
            <w:tcBorders>
              <w:top w:val="nil"/>
              <w:left w:val="nil"/>
              <w:bottom w:val="nil"/>
              <w:right w:val="nil"/>
            </w:tcBorders>
            <w:hideMark/>
          </w:tcPr>
          <w:p w14:paraId="47852FF3" w14:textId="77777777" w:rsidR="008162DA" w:rsidRDefault="008162DA">
            <w:pPr>
              <w:pStyle w:val="ElsLegend"/>
              <w:spacing w:after="0" w:line="240" w:lineRule="auto"/>
              <w:rPr>
                <w:sz w:val="20"/>
                <w:lang w:val="en-GB" w:eastAsia="en-GB"/>
              </w:rPr>
            </w:pPr>
            <w:r>
              <w:rPr>
                <w:sz w:val="20"/>
                <w:lang w:val="en-GB" w:eastAsia="en-GB"/>
              </w:rPr>
              <w:t>Bandwidth</w:t>
            </w:r>
          </w:p>
        </w:tc>
        <w:tc>
          <w:tcPr>
            <w:tcW w:w="1530" w:type="dxa"/>
            <w:tcBorders>
              <w:top w:val="nil"/>
              <w:left w:val="nil"/>
              <w:bottom w:val="nil"/>
              <w:right w:val="nil"/>
            </w:tcBorders>
            <w:hideMark/>
          </w:tcPr>
          <w:p w14:paraId="5B8D6354" w14:textId="77777777" w:rsidR="008162DA" w:rsidRDefault="008162DA">
            <w:pPr>
              <w:pStyle w:val="ElsLegend"/>
              <w:spacing w:after="0" w:line="240" w:lineRule="auto"/>
              <w:rPr>
                <w:sz w:val="20"/>
                <w:lang w:val="en-GB" w:eastAsia="en-GB"/>
              </w:rPr>
            </w:pPr>
            <w:r>
              <w:rPr>
                <w:sz w:val="20"/>
                <w:lang w:val="en-GB" w:eastAsia="en-GB"/>
              </w:rPr>
              <w:t>2 Mbps</w:t>
            </w:r>
          </w:p>
        </w:tc>
      </w:tr>
      <w:tr w:rsidR="008162DA" w14:paraId="37EEA156" w14:textId="77777777" w:rsidTr="008162DA">
        <w:trPr>
          <w:jc w:val="center"/>
        </w:trPr>
        <w:tc>
          <w:tcPr>
            <w:tcW w:w="2577" w:type="dxa"/>
            <w:tcBorders>
              <w:top w:val="nil"/>
              <w:left w:val="nil"/>
              <w:bottom w:val="single" w:sz="4" w:space="0" w:color="000000"/>
              <w:right w:val="nil"/>
            </w:tcBorders>
            <w:hideMark/>
          </w:tcPr>
          <w:p w14:paraId="5D56859B" w14:textId="77777777" w:rsidR="008162DA" w:rsidRDefault="008162DA">
            <w:pPr>
              <w:pStyle w:val="ElsLegend"/>
              <w:spacing w:after="0" w:line="240" w:lineRule="auto"/>
              <w:rPr>
                <w:sz w:val="20"/>
                <w:lang w:val="en-GB" w:eastAsia="en-GB"/>
              </w:rPr>
            </w:pPr>
            <w:r>
              <w:rPr>
                <w:sz w:val="20"/>
                <w:lang w:val="en-GB" w:eastAsia="en-GB"/>
              </w:rPr>
              <w:t>Transport protocol</w:t>
            </w:r>
          </w:p>
        </w:tc>
        <w:tc>
          <w:tcPr>
            <w:tcW w:w="1530" w:type="dxa"/>
            <w:tcBorders>
              <w:top w:val="nil"/>
              <w:left w:val="nil"/>
              <w:bottom w:val="single" w:sz="4" w:space="0" w:color="000000"/>
              <w:right w:val="nil"/>
            </w:tcBorders>
            <w:hideMark/>
          </w:tcPr>
          <w:p w14:paraId="5B50703C" w14:textId="77777777" w:rsidR="008162DA" w:rsidRDefault="008162DA">
            <w:pPr>
              <w:pStyle w:val="ElsLegend"/>
              <w:spacing w:after="0" w:line="240" w:lineRule="auto"/>
              <w:rPr>
                <w:sz w:val="20"/>
                <w:lang w:val="en-GB" w:eastAsia="en-GB"/>
              </w:rPr>
            </w:pPr>
            <w:r>
              <w:rPr>
                <w:sz w:val="20"/>
                <w:lang w:val="en-GB" w:eastAsia="en-GB"/>
              </w:rPr>
              <w:t>UDP</w:t>
            </w:r>
          </w:p>
        </w:tc>
      </w:tr>
    </w:tbl>
    <w:p w14:paraId="58B03D87" w14:textId="77777777" w:rsidR="008162DA" w:rsidRDefault="008162DA" w:rsidP="008162DA">
      <w:pPr>
        <w:pStyle w:val="ElsParagraph"/>
        <w:spacing w:after="0" w:line="240" w:lineRule="auto"/>
        <w:rPr>
          <w:sz w:val="20"/>
        </w:rPr>
      </w:pPr>
    </w:p>
    <w:p w14:paraId="7C354359" w14:textId="77777777" w:rsidR="008162DA" w:rsidRDefault="008162DA" w:rsidP="008162DA">
      <w:pPr>
        <w:pStyle w:val="ElsParagraph"/>
        <w:spacing w:after="0" w:line="240" w:lineRule="auto"/>
        <w:rPr>
          <w:sz w:val="20"/>
        </w:rPr>
      </w:pPr>
    </w:p>
    <w:p w14:paraId="2265AF56" w14:textId="2D2BD7A0" w:rsidR="008162DA" w:rsidRDefault="008162DA" w:rsidP="008162DA">
      <w:pPr>
        <w:pStyle w:val="ElsTableCaption"/>
        <w:jc w:val="center"/>
        <w:rPr>
          <w:b/>
        </w:rPr>
      </w:pPr>
      <w:r>
        <w:rPr>
          <w:noProof/>
        </w:rPr>
        <w:drawing>
          <wp:inline distT="0" distB="0" distL="0" distR="0" wp14:anchorId="66E58986" wp14:editId="74D86872">
            <wp:extent cx="304800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0" cy="1504950"/>
                    </a:xfrm>
                    <a:prstGeom prst="rect">
                      <a:avLst/>
                    </a:prstGeom>
                    <a:noFill/>
                    <a:ln>
                      <a:noFill/>
                    </a:ln>
                  </pic:spPr>
                </pic:pic>
              </a:graphicData>
            </a:graphic>
          </wp:inline>
        </w:drawing>
      </w:r>
    </w:p>
    <w:p w14:paraId="32042F6A" w14:textId="77777777" w:rsidR="008162DA" w:rsidRDefault="008162DA" w:rsidP="008162DA">
      <w:pPr>
        <w:pStyle w:val="ElsTableCaption"/>
        <w:jc w:val="center"/>
        <w:rPr>
          <w:bCs/>
        </w:rPr>
      </w:pPr>
      <w:r>
        <w:rPr>
          <w:b/>
        </w:rPr>
        <w:t xml:space="preserve">Figure 2. </w:t>
      </w:r>
      <w:r>
        <w:rPr>
          <w:bCs/>
        </w:rPr>
        <w:t>Overload on GV and IV vehicles</w:t>
      </w:r>
    </w:p>
    <w:p w14:paraId="659BBFAF" w14:textId="77777777" w:rsidR="008162DA" w:rsidRDefault="008162DA" w:rsidP="008162DA">
      <w:pPr>
        <w:pStyle w:val="ElsParagraph"/>
        <w:spacing w:after="0" w:line="240" w:lineRule="auto"/>
        <w:ind w:firstLine="233"/>
        <w:rPr>
          <w:sz w:val="20"/>
        </w:rPr>
      </w:pPr>
    </w:p>
    <w:p w14:paraId="23159609" w14:textId="77777777" w:rsidR="008162DA" w:rsidRDefault="008162DA" w:rsidP="008162DA">
      <w:pPr>
        <w:pStyle w:val="ElsHeading2"/>
        <w:numPr>
          <w:ilvl w:val="1"/>
          <w:numId w:val="2"/>
        </w:numPr>
        <w:spacing w:after="0" w:line="240" w:lineRule="auto"/>
        <w:rPr>
          <w:sz w:val="20"/>
        </w:rPr>
      </w:pPr>
      <w:r>
        <w:rPr>
          <w:sz w:val="20"/>
        </w:rPr>
        <w:t>Lists</w:t>
      </w:r>
    </w:p>
    <w:p w14:paraId="0E299B9C" w14:textId="77777777" w:rsidR="008162DA" w:rsidRDefault="008162DA" w:rsidP="008162DA">
      <w:pPr>
        <w:pStyle w:val="ElsParagraph"/>
        <w:spacing w:after="0" w:line="240" w:lineRule="auto"/>
        <w:ind w:firstLine="233"/>
      </w:pPr>
    </w:p>
    <w:p w14:paraId="6D4355F5" w14:textId="77777777" w:rsidR="008162DA" w:rsidRDefault="008162DA" w:rsidP="008162DA">
      <w:pPr>
        <w:pStyle w:val="ElsParagraph"/>
        <w:spacing w:after="0" w:line="240" w:lineRule="auto"/>
        <w:rPr>
          <w:sz w:val="20"/>
        </w:rPr>
      </w:pPr>
      <w:r>
        <w:rPr>
          <w:sz w:val="20"/>
        </w:rPr>
        <w:t>For tabular summations that do not deserve to be presented as a table, lists are often used. Lists may be either numbered or bulleted. Below you see examples of both.</w:t>
      </w:r>
    </w:p>
    <w:p w14:paraId="4B45913D" w14:textId="77777777" w:rsidR="008162DA" w:rsidRDefault="008162DA" w:rsidP="008162DA">
      <w:pPr>
        <w:pStyle w:val="ElsParagraph"/>
        <w:numPr>
          <w:ilvl w:val="0"/>
          <w:numId w:val="8"/>
        </w:numPr>
        <w:spacing w:after="0" w:line="240" w:lineRule="auto"/>
        <w:rPr>
          <w:sz w:val="20"/>
        </w:rPr>
      </w:pPr>
      <w:r>
        <w:rPr>
          <w:sz w:val="20"/>
        </w:rPr>
        <w:t>The first entry in the list</w:t>
      </w:r>
    </w:p>
    <w:p w14:paraId="46E1A71A" w14:textId="77777777" w:rsidR="008162DA" w:rsidRDefault="008162DA" w:rsidP="008162DA">
      <w:pPr>
        <w:pStyle w:val="ElsParagraph"/>
        <w:numPr>
          <w:ilvl w:val="0"/>
          <w:numId w:val="8"/>
        </w:numPr>
        <w:spacing w:after="0" w:line="240" w:lineRule="auto"/>
        <w:rPr>
          <w:sz w:val="20"/>
        </w:rPr>
      </w:pPr>
      <w:r>
        <w:rPr>
          <w:sz w:val="20"/>
        </w:rPr>
        <w:t>The second entry</w:t>
      </w:r>
    </w:p>
    <w:p w14:paraId="59D47765" w14:textId="77777777" w:rsidR="008162DA" w:rsidRDefault="008162DA" w:rsidP="008162DA">
      <w:pPr>
        <w:pStyle w:val="ElsParagraph"/>
        <w:numPr>
          <w:ilvl w:val="0"/>
          <w:numId w:val="8"/>
        </w:numPr>
        <w:spacing w:after="0" w:line="240" w:lineRule="auto"/>
        <w:rPr>
          <w:sz w:val="20"/>
        </w:rPr>
      </w:pPr>
      <w:r>
        <w:rPr>
          <w:sz w:val="20"/>
        </w:rPr>
        <w:t>A subentry</w:t>
      </w:r>
    </w:p>
    <w:p w14:paraId="46F54D8F" w14:textId="77777777" w:rsidR="008162DA" w:rsidRDefault="008162DA" w:rsidP="008162DA">
      <w:pPr>
        <w:pStyle w:val="ElsParagraph"/>
        <w:numPr>
          <w:ilvl w:val="0"/>
          <w:numId w:val="8"/>
        </w:numPr>
        <w:spacing w:after="0" w:line="240" w:lineRule="auto"/>
        <w:rPr>
          <w:sz w:val="20"/>
        </w:rPr>
      </w:pPr>
      <w:r>
        <w:rPr>
          <w:sz w:val="20"/>
        </w:rPr>
        <w:t>The last entry</w:t>
      </w:r>
    </w:p>
    <w:p w14:paraId="4BAD480E" w14:textId="77777777" w:rsidR="008162DA" w:rsidRDefault="008162DA" w:rsidP="008162DA">
      <w:pPr>
        <w:pStyle w:val="ElsParagraph"/>
        <w:spacing w:after="0" w:line="240" w:lineRule="auto"/>
        <w:ind w:firstLine="0"/>
        <w:rPr>
          <w:sz w:val="20"/>
        </w:rPr>
      </w:pPr>
    </w:p>
    <w:p w14:paraId="51B22A82" w14:textId="77777777" w:rsidR="008162DA" w:rsidRDefault="008162DA" w:rsidP="008162DA">
      <w:pPr>
        <w:pStyle w:val="ElsParagraph"/>
        <w:numPr>
          <w:ilvl w:val="0"/>
          <w:numId w:val="10"/>
        </w:numPr>
        <w:spacing w:after="0" w:line="240" w:lineRule="auto"/>
        <w:rPr>
          <w:sz w:val="20"/>
        </w:rPr>
      </w:pPr>
      <w:r>
        <w:rPr>
          <w:sz w:val="20"/>
        </w:rPr>
        <w:t>A bulleted list item</w:t>
      </w:r>
    </w:p>
    <w:p w14:paraId="3B15ACDF" w14:textId="77777777" w:rsidR="008162DA" w:rsidRDefault="008162DA" w:rsidP="008162DA">
      <w:pPr>
        <w:pStyle w:val="ElsParagraph"/>
        <w:numPr>
          <w:ilvl w:val="0"/>
          <w:numId w:val="10"/>
        </w:numPr>
        <w:spacing w:after="0" w:line="240" w:lineRule="auto"/>
        <w:rPr>
          <w:sz w:val="20"/>
        </w:rPr>
      </w:pPr>
      <w:r>
        <w:rPr>
          <w:sz w:val="20"/>
        </w:rPr>
        <w:t>Another one</w:t>
      </w:r>
    </w:p>
    <w:p w14:paraId="4995B337" w14:textId="77777777" w:rsidR="008162DA" w:rsidRDefault="008162DA" w:rsidP="008162DA">
      <w:pPr>
        <w:rPr>
          <w:sz w:val="20"/>
          <w:szCs w:val="20"/>
        </w:rPr>
      </w:pPr>
    </w:p>
    <w:p w14:paraId="0F091468" w14:textId="77777777" w:rsidR="008162DA" w:rsidRDefault="008162DA" w:rsidP="008162DA">
      <w:pPr>
        <w:pStyle w:val="ElsParagraph"/>
        <w:spacing w:after="0" w:line="240" w:lineRule="auto"/>
        <w:rPr>
          <w:sz w:val="20"/>
        </w:rPr>
      </w:pPr>
      <w:r>
        <w:rPr>
          <w:sz w:val="20"/>
        </w:rPr>
        <w:t>You can use the Bullets and Numbering options in the ‘Formatting’ toolbar of Word</w:t>
      </w:r>
      <w:r>
        <w:rPr>
          <w:sz w:val="20"/>
          <w:vertAlign w:val="superscript"/>
        </w:rPr>
        <w:t>®</w:t>
      </w:r>
      <w:r>
        <w:rPr>
          <w:sz w:val="20"/>
        </w:rPr>
        <w:t xml:space="preserve"> to create lists. Note that you should first block the whole list. A </w:t>
      </w:r>
      <w:proofErr w:type="spellStart"/>
      <w:r>
        <w:rPr>
          <w:sz w:val="20"/>
        </w:rPr>
        <w:t>sublisting</w:t>
      </w:r>
      <w:proofErr w:type="spellEnd"/>
      <w:r>
        <w:rPr>
          <w:sz w:val="20"/>
        </w:rPr>
        <w:t xml:space="preserve"> is coded using the ‘Increase Indent’ (go to a sublevel of numbering) and ‘Decrease Indent’ (go to a higher level of numbering) buttons.</w:t>
      </w:r>
    </w:p>
    <w:p w14:paraId="6A60A1EF" w14:textId="77777777" w:rsidR="008162DA" w:rsidRDefault="008162DA" w:rsidP="008162DA">
      <w:pPr>
        <w:pStyle w:val="ElsParagraph"/>
        <w:spacing w:after="0" w:line="240" w:lineRule="auto"/>
        <w:rPr>
          <w:sz w:val="20"/>
        </w:rPr>
      </w:pPr>
    </w:p>
    <w:p w14:paraId="18314AF5" w14:textId="77777777" w:rsidR="008162DA" w:rsidRDefault="008162DA" w:rsidP="008162DA">
      <w:pPr>
        <w:pStyle w:val="ElsHeading2"/>
        <w:numPr>
          <w:ilvl w:val="1"/>
          <w:numId w:val="2"/>
        </w:numPr>
        <w:spacing w:after="0" w:line="240" w:lineRule="auto"/>
        <w:rPr>
          <w:sz w:val="20"/>
        </w:rPr>
      </w:pPr>
      <w:r>
        <w:rPr>
          <w:sz w:val="20"/>
        </w:rPr>
        <w:t>Equations</w:t>
      </w:r>
    </w:p>
    <w:p w14:paraId="36155985" w14:textId="77777777" w:rsidR="008162DA" w:rsidRDefault="008162DA" w:rsidP="008162DA">
      <w:pPr>
        <w:pStyle w:val="ElsParagraph"/>
        <w:spacing w:after="0" w:line="240" w:lineRule="auto"/>
        <w:rPr>
          <w:sz w:val="20"/>
        </w:rPr>
      </w:pPr>
    </w:p>
    <w:p w14:paraId="6C1805DA" w14:textId="77777777" w:rsidR="008162DA" w:rsidRDefault="008162DA" w:rsidP="008162DA">
      <w:pPr>
        <w:pStyle w:val="ElsParagraph"/>
        <w:spacing w:after="0" w:line="240" w:lineRule="auto"/>
        <w:rPr>
          <w:sz w:val="20"/>
        </w:rPr>
      </w:pPr>
      <w:r>
        <w:rPr>
          <w:sz w:val="20"/>
        </w:rPr>
        <w:t xml:space="preserve">Equations within an article are numbered consecutively from the beginning of the article to the end. All variables are italic. (e.g., </w:t>
      </w:r>
      <w:r>
        <w:rPr>
          <w:i/>
          <w:iCs/>
          <w:sz w:val="20"/>
        </w:rPr>
        <w:t>x, y, n</w:t>
      </w:r>
      <w:r>
        <w:rPr>
          <w:sz w:val="20"/>
        </w:rPr>
        <w:t xml:space="preserve">). Function names and abbreviations are Roman (sin, cos, </w:t>
      </w:r>
      <w:proofErr w:type="spellStart"/>
      <w:r>
        <w:rPr>
          <w:sz w:val="20"/>
        </w:rPr>
        <w:t>sinc</w:t>
      </w:r>
      <w:proofErr w:type="spellEnd"/>
      <w:r>
        <w:rPr>
          <w:sz w:val="20"/>
        </w:rPr>
        <w:t xml:space="preserve">, </w:t>
      </w:r>
      <w:proofErr w:type="spellStart"/>
      <w:r>
        <w:rPr>
          <w:sz w:val="20"/>
        </w:rPr>
        <w:t>sinh</w:t>
      </w:r>
      <w:proofErr w:type="spellEnd"/>
      <w:r>
        <w:rPr>
          <w:sz w:val="20"/>
        </w:rPr>
        <w:t>), as are units or unit abbreviations (e.g., deg, Hz,) complete words (e.g., in, out), and abbreviations of words (e.g., max, min), or acronyms (e.g., SNR).</w:t>
      </w:r>
    </w:p>
    <w:p w14:paraId="70A5616C" w14:textId="77777777" w:rsidR="008162DA" w:rsidRDefault="008162DA" w:rsidP="008162DA">
      <w:pPr>
        <w:pStyle w:val="ElsParagraph"/>
        <w:spacing w:after="0" w:line="240" w:lineRule="auto"/>
        <w:rPr>
          <w:sz w:val="20"/>
        </w:rPr>
      </w:pPr>
      <w:r>
        <w:rPr>
          <w:sz w:val="20"/>
        </w:rPr>
        <w:t>You can type your equations and use the symbols in the Word</w:t>
      </w:r>
      <w:r>
        <w:rPr>
          <w:sz w:val="20"/>
          <w:vertAlign w:val="superscript"/>
        </w:rPr>
        <w:t>®</w:t>
      </w:r>
      <w:r>
        <w:rPr>
          <w:sz w:val="20"/>
        </w:rPr>
        <w:t xml:space="preserve"> equation editor or in </w:t>
      </w:r>
      <w:proofErr w:type="spellStart"/>
      <w:r>
        <w:rPr>
          <w:sz w:val="20"/>
        </w:rPr>
        <w:t>MathType</w:t>
      </w:r>
      <w:proofErr w:type="spellEnd"/>
      <w:r>
        <w:rPr>
          <w:sz w:val="20"/>
        </w:rPr>
        <w:t>™. Using the ‘Insert Equation’ option, you can create equations in the Word</w:t>
      </w:r>
      <w:r>
        <w:rPr>
          <w:sz w:val="20"/>
          <w:vertAlign w:val="superscript"/>
        </w:rPr>
        <w:t>®</w:t>
      </w:r>
      <w:r>
        <w:rPr>
          <w:sz w:val="20"/>
        </w:rPr>
        <w:t xml:space="preserve"> equation editor, or if the </w:t>
      </w:r>
      <w:proofErr w:type="spellStart"/>
      <w:r>
        <w:rPr>
          <w:sz w:val="20"/>
        </w:rPr>
        <w:t>MathType</w:t>
      </w:r>
      <w:proofErr w:type="spellEnd"/>
      <w:r>
        <w:rPr>
          <w:sz w:val="20"/>
        </w:rPr>
        <w:t>™ equation editor is installed on your computer.</w:t>
      </w:r>
    </w:p>
    <w:p w14:paraId="1397555D" w14:textId="77777777" w:rsidR="008162DA" w:rsidRDefault="008162DA" w:rsidP="008162DA">
      <w:pPr>
        <w:pStyle w:val="ElsDisplayMath"/>
        <w:spacing w:before="0" w:beforeAutospacing="0" w:after="0" w:afterAutospacing="0" w:line="240" w:lineRule="auto"/>
        <w:jc w:val="center"/>
        <w:rPr>
          <w:sz w:val="20"/>
        </w:rPr>
      </w:pPr>
      <w:r>
        <w:rPr>
          <w:rFonts w:ascii="Cambria Math" w:hAnsi="Cambria Math"/>
          <w:sz w:val="20"/>
        </w:rPr>
        <w:lastRenderedPageBreak/>
        <w:br/>
      </w:r>
      <w:r w:rsidR="006C1159">
        <w:rPr>
          <w:noProof/>
          <w:position w:val="-36"/>
          <w:sz w:val="20"/>
        </w:rPr>
        <w:object w:dxaOrig="2745" w:dyaOrig="585" w14:anchorId="5F933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8.9pt;height:30.5pt;mso-width-percent:0;mso-height-percent:0;mso-width-percent:0;mso-height-percent:0" o:ole="">
            <v:imagedata r:id="rId17" o:title=""/>
          </v:shape>
          <o:OLEObject Type="Embed" ProgID="Equation.DSMT4" ShapeID="_x0000_i1025" DrawAspect="Content" ObjectID="_1835694931" r:id="rId18"/>
        </w:object>
      </w:r>
      <w:r>
        <w:rPr>
          <w:sz w:val="20"/>
        </w:rPr>
        <w:tab/>
      </w:r>
      <w:r>
        <w:rPr>
          <w:sz w:val="20"/>
        </w:rPr>
        <w:tab/>
        <w:t>(1)</w:t>
      </w:r>
    </w:p>
    <w:p w14:paraId="2FB27E45" w14:textId="77777777" w:rsidR="008162DA" w:rsidRDefault="008162DA" w:rsidP="008162DA">
      <w:pPr>
        <w:pStyle w:val="ElsParagraph"/>
        <w:spacing w:after="0" w:line="240" w:lineRule="auto"/>
        <w:rPr>
          <w:sz w:val="20"/>
        </w:rPr>
      </w:pPr>
    </w:p>
    <w:bookmarkEnd w:id="0"/>
    <w:p w14:paraId="43E8D0C0" w14:textId="656F47EB" w:rsidR="008162DA" w:rsidRDefault="008162DA" w:rsidP="008162DA">
      <w:pPr>
        <w:pStyle w:val="ElsParagraph"/>
        <w:spacing w:after="0" w:line="240" w:lineRule="auto"/>
        <w:rPr>
          <w:sz w:val="20"/>
        </w:rPr>
      </w:pPr>
    </w:p>
    <w:sectPr w:rsidR="008162DA">
      <w:headerReference w:type="default" r:id="rId19"/>
      <w:footerReference w:type="even" r:id="rId20"/>
      <w:footerReference w:type="default" r:id="rId21"/>
      <w:footerReference w:type="first" r:id="rId2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DF28" w14:textId="77777777" w:rsidR="006C1159" w:rsidRDefault="006C1159" w:rsidP="00EF35E0">
      <w:pPr>
        <w:spacing w:after="0" w:line="240" w:lineRule="auto"/>
      </w:pPr>
      <w:r>
        <w:separator/>
      </w:r>
    </w:p>
  </w:endnote>
  <w:endnote w:type="continuationSeparator" w:id="0">
    <w:p w14:paraId="1C4D75DF" w14:textId="77777777" w:rsidR="006C1159" w:rsidRDefault="006C1159" w:rsidP="00EF3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86FE7" w14:textId="43D23A35" w:rsidR="003A65A1" w:rsidRDefault="003A65A1">
    <w:pPr>
      <w:pStyle w:val="Footer"/>
    </w:pPr>
    <w:r>
      <w:rPr>
        <w:noProof/>
      </w:rPr>
      <mc:AlternateContent>
        <mc:Choice Requires="wps">
          <w:drawing>
            <wp:anchor distT="0" distB="0" distL="0" distR="0" simplePos="0" relativeHeight="251667456" behindDoc="0" locked="0" layoutInCell="1" allowOverlap="1" wp14:anchorId="730FD200" wp14:editId="29F98FAE">
              <wp:simplePos x="635" y="635"/>
              <wp:positionH relativeFrom="page">
                <wp:align>left</wp:align>
              </wp:positionH>
              <wp:positionV relativeFrom="page">
                <wp:align>bottom</wp:align>
              </wp:positionV>
              <wp:extent cx="1076960" cy="357505"/>
              <wp:effectExtent l="0" t="0" r="2540" b="0"/>
              <wp:wrapNone/>
              <wp:docPr id="941711941"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6CE0EF0F" w14:textId="0C3FF4AF" w:rsidR="003A65A1" w:rsidRPr="003A65A1" w:rsidRDefault="003A65A1" w:rsidP="003A65A1">
                          <w:pPr>
                            <w:spacing w:after="0"/>
                            <w:rPr>
                              <w:rFonts w:ascii="Calibri" w:eastAsia="Calibri" w:hAnsi="Calibri" w:cs="Calibri"/>
                              <w:noProof/>
                              <w:color w:val="000000"/>
                              <w:sz w:val="20"/>
                              <w:szCs w:val="20"/>
                            </w:rPr>
                          </w:pPr>
                          <w:r w:rsidRPr="003A65A1">
                            <w:rPr>
                              <w:rFonts w:ascii="Calibri" w:eastAsia="Calibri" w:hAnsi="Calibri" w:cs="Calibri"/>
                              <w:noProof/>
                              <w:color w:val="000000"/>
                              <w:sz w:val="20"/>
                              <w:szCs w:val="20"/>
                            </w:rPr>
                            <w:t xml:space="preserve">Restricted - </w:t>
                          </w:r>
                          <w:r w:rsidRPr="003A65A1">
                            <w:rPr>
                              <w:rFonts w:ascii="Calibri" w:eastAsia="Calibri" w:hAnsi="Calibri" w:cs="Calibri"/>
                              <w:noProof/>
                              <w:color w:val="000000"/>
                              <w:sz w:val="20"/>
                              <w:szCs w:val="20"/>
                              <w:rtl/>
                            </w:rPr>
                            <w:t>مقيد</w:t>
                          </w:r>
                          <w:r w:rsidRPr="003A65A1">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0FD200" id="_x0000_t202" coordsize="21600,21600" o:spt="202" path="m,l,21600r21600,l21600,xe">
              <v:stroke joinstyle="miter"/>
              <v:path gradientshapeok="t" o:connecttype="rect"/>
            </v:shapetype>
            <v:shape id="Text Box 3" o:spid="_x0000_s1026" type="#_x0000_t202" alt="Restricted - مقيد " style="position:absolute;margin-left:0;margin-top:0;width:84.8pt;height:28.1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" filled="f" stroked="f">
              <v:textbox style="mso-fit-shape-to-text:t" inset="20pt,0,0,15pt">
                <w:txbxContent>
                  <w:p w14:paraId="6CE0EF0F" w14:textId="0C3FF4AF" w:rsidR="003A65A1" w:rsidRPr="003A65A1" w:rsidRDefault="003A65A1" w:rsidP="003A65A1">
                    <w:pPr>
                      <w:spacing w:after="0"/>
                      <w:rPr>
                        <w:rFonts w:ascii="Calibri" w:eastAsia="Calibri" w:hAnsi="Calibri" w:cs="Calibri"/>
                        <w:noProof/>
                        <w:color w:val="000000"/>
                        <w:sz w:val="20"/>
                        <w:szCs w:val="20"/>
                      </w:rPr>
                    </w:pPr>
                    <w:r w:rsidRPr="003A65A1">
                      <w:rPr>
                        <w:rFonts w:ascii="Calibri" w:eastAsia="Calibri" w:hAnsi="Calibri" w:cs="Calibri"/>
                        <w:noProof/>
                        <w:color w:val="000000"/>
                        <w:sz w:val="20"/>
                        <w:szCs w:val="20"/>
                      </w:rPr>
                      <w:t xml:space="preserve">Restricted - </w:t>
                    </w:r>
                    <w:r w:rsidRPr="003A65A1">
                      <w:rPr>
                        <w:rFonts w:ascii="Calibri" w:eastAsia="Calibri" w:hAnsi="Calibri" w:cs="Calibri"/>
                        <w:noProof/>
                        <w:color w:val="000000"/>
                        <w:sz w:val="20"/>
                        <w:szCs w:val="20"/>
                        <w:rtl/>
                      </w:rPr>
                      <w:t>مقيد</w:t>
                    </w:r>
                    <w:r w:rsidRPr="003A65A1">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76D5" w14:textId="79BE7120" w:rsidR="003A65A1" w:rsidRDefault="003A65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2051" w14:textId="27CE0781" w:rsidR="003A65A1" w:rsidRDefault="003A65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9E28" w14:textId="77B918D6" w:rsidR="003A65A1" w:rsidRDefault="003A65A1">
    <w:pPr>
      <w:pStyle w:val="Footer"/>
    </w:pPr>
    <w:r>
      <w:rPr>
        <w:noProof/>
      </w:rPr>
      <mc:AlternateContent>
        <mc:Choice Requires="wps">
          <w:drawing>
            <wp:anchor distT="0" distB="0" distL="0" distR="0" simplePos="0" relativeHeight="251670528" behindDoc="0" locked="0" layoutInCell="1" allowOverlap="1" wp14:anchorId="12FAC467" wp14:editId="67E4E71D">
              <wp:simplePos x="635" y="635"/>
              <wp:positionH relativeFrom="page">
                <wp:align>left</wp:align>
              </wp:positionH>
              <wp:positionV relativeFrom="page">
                <wp:align>bottom</wp:align>
              </wp:positionV>
              <wp:extent cx="1076960" cy="357505"/>
              <wp:effectExtent l="0" t="0" r="2540" b="0"/>
              <wp:wrapNone/>
              <wp:docPr id="281069550" name="Text Box 6"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67857836" w14:textId="06619A2B" w:rsidR="003A65A1" w:rsidRPr="003A65A1" w:rsidRDefault="003A65A1" w:rsidP="003A65A1">
                          <w:pPr>
                            <w:spacing w:after="0"/>
                            <w:rPr>
                              <w:rFonts w:ascii="Calibri" w:eastAsia="Calibri" w:hAnsi="Calibri" w:cs="Calibri"/>
                              <w:noProof/>
                              <w:color w:val="000000"/>
                              <w:sz w:val="20"/>
                              <w:szCs w:val="20"/>
                            </w:rPr>
                          </w:pPr>
                          <w:r w:rsidRPr="003A65A1">
                            <w:rPr>
                              <w:rFonts w:ascii="Calibri" w:eastAsia="Calibri" w:hAnsi="Calibri" w:cs="Calibri"/>
                              <w:noProof/>
                              <w:color w:val="000000"/>
                              <w:sz w:val="20"/>
                              <w:szCs w:val="20"/>
                            </w:rPr>
                            <w:t xml:space="preserve">Restricted - </w:t>
                          </w:r>
                          <w:r w:rsidRPr="003A65A1">
                            <w:rPr>
                              <w:rFonts w:ascii="Calibri" w:eastAsia="Calibri" w:hAnsi="Calibri" w:cs="Calibri"/>
                              <w:noProof/>
                              <w:color w:val="000000"/>
                              <w:sz w:val="20"/>
                              <w:szCs w:val="20"/>
                              <w:rtl/>
                            </w:rPr>
                            <w:t>مقيد</w:t>
                          </w:r>
                          <w:r w:rsidRPr="003A65A1">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FAC467" id="_x0000_t202" coordsize="21600,21600" o:spt="202" path="m,l,21600r21600,l21600,xe">
              <v:stroke joinstyle="miter"/>
              <v:path gradientshapeok="t" o:connecttype="rect"/>
            </v:shapetype>
            <v:shape id="Text Box 6" o:spid="_x0000_s1029" type="#_x0000_t202" alt="Restricted - مقيد " style="position:absolute;margin-left:0;margin-top:0;width:84.8pt;height:28.15pt;z-index:25167052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" filled="f" stroked="f">
              <v:textbox style="mso-fit-shape-to-text:t" inset="20pt,0,0,15pt">
                <w:txbxContent>
                  <w:p w14:paraId="67857836" w14:textId="06619A2B" w:rsidR="003A65A1" w:rsidRPr="003A65A1" w:rsidRDefault="003A65A1" w:rsidP="003A65A1">
                    <w:pPr>
                      <w:spacing w:after="0"/>
                      <w:rPr>
                        <w:rFonts w:ascii="Calibri" w:eastAsia="Calibri" w:hAnsi="Calibri" w:cs="Calibri"/>
                        <w:noProof/>
                        <w:color w:val="000000"/>
                        <w:sz w:val="20"/>
                        <w:szCs w:val="20"/>
                      </w:rPr>
                    </w:pPr>
                    <w:r w:rsidRPr="003A65A1">
                      <w:rPr>
                        <w:rFonts w:ascii="Calibri" w:eastAsia="Calibri" w:hAnsi="Calibri" w:cs="Calibri"/>
                        <w:noProof/>
                        <w:color w:val="000000"/>
                        <w:sz w:val="20"/>
                        <w:szCs w:val="20"/>
                      </w:rPr>
                      <w:t xml:space="preserve">Restricted - </w:t>
                    </w:r>
                    <w:r w:rsidRPr="003A65A1">
                      <w:rPr>
                        <w:rFonts w:ascii="Calibri" w:eastAsia="Calibri" w:hAnsi="Calibri" w:cs="Calibri"/>
                        <w:noProof/>
                        <w:color w:val="000000"/>
                        <w:sz w:val="20"/>
                        <w:szCs w:val="20"/>
                        <w:rtl/>
                      </w:rPr>
                      <w:t>مقيد</w:t>
                    </w:r>
                    <w:r w:rsidRPr="003A65A1">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61BEB" w14:textId="50101108" w:rsidR="003A65A1" w:rsidRDefault="003A65A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B9DF" w14:textId="35FE421B" w:rsidR="003A65A1" w:rsidRDefault="003A65A1">
    <w:pPr>
      <w:pStyle w:val="Footer"/>
    </w:pPr>
    <w:r>
      <w:rPr>
        <w:noProof/>
      </w:rPr>
      <mc:AlternateContent>
        <mc:Choice Requires="wps">
          <w:drawing>
            <wp:anchor distT="0" distB="0" distL="0" distR="0" simplePos="0" relativeHeight="251669504" behindDoc="0" locked="0" layoutInCell="1" allowOverlap="1" wp14:anchorId="763AE1D1" wp14:editId="2C644CFE">
              <wp:simplePos x="635" y="635"/>
              <wp:positionH relativeFrom="page">
                <wp:align>left</wp:align>
              </wp:positionH>
              <wp:positionV relativeFrom="page">
                <wp:align>bottom</wp:align>
              </wp:positionV>
              <wp:extent cx="1076960" cy="357505"/>
              <wp:effectExtent l="0" t="0" r="2540" b="0"/>
              <wp:wrapNone/>
              <wp:docPr id="1080084052" name="Text Box 5"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21873F98" w14:textId="5C9F7ED0" w:rsidR="003A65A1" w:rsidRPr="003A65A1" w:rsidRDefault="003A65A1" w:rsidP="003A65A1">
                          <w:pPr>
                            <w:spacing w:after="0"/>
                            <w:rPr>
                              <w:rFonts w:ascii="Calibri" w:eastAsia="Calibri" w:hAnsi="Calibri" w:cs="Calibri"/>
                              <w:noProof/>
                              <w:color w:val="000000"/>
                              <w:sz w:val="20"/>
                              <w:szCs w:val="20"/>
                            </w:rPr>
                          </w:pPr>
                          <w:r w:rsidRPr="003A65A1">
                            <w:rPr>
                              <w:rFonts w:ascii="Calibri" w:eastAsia="Calibri" w:hAnsi="Calibri" w:cs="Calibri"/>
                              <w:noProof/>
                              <w:color w:val="000000"/>
                              <w:sz w:val="20"/>
                              <w:szCs w:val="20"/>
                            </w:rPr>
                            <w:t xml:space="preserve">Restricted - </w:t>
                          </w:r>
                          <w:r w:rsidRPr="003A65A1">
                            <w:rPr>
                              <w:rFonts w:ascii="Calibri" w:eastAsia="Calibri" w:hAnsi="Calibri" w:cs="Calibri"/>
                              <w:noProof/>
                              <w:color w:val="000000"/>
                              <w:sz w:val="20"/>
                              <w:szCs w:val="20"/>
                              <w:rtl/>
                            </w:rPr>
                            <w:t>مقيد</w:t>
                          </w:r>
                          <w:r w:rsidRPr="003A65A1">
                            <w:rPr>
                              <w:rFonts w:ascii="Calibri" w:eastAsia="Calibri" w:hAnsi="Calibri" w:cs="Calibri"/>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3AE1D1" id="_x0000_t202" coordsize="21600,21600" o:spt="202" path="m,l,21600r21600,l21600,xe">
              <v:stroke joinstyle="miter"/>
              <v:path gradientshapeok="t" o:connecttype="rect"/>
            </v:shapetype>
            <v:shape id="Text Box 5" o:spid="_x0000_s1031" type="#_x0000_t202" alt="Restricted - مقيد " style="position:absolute;margin-left:0;margin-top:0;width:84.8pt;height:28.15pt;z-index:25166950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" filled="f" stroked="f">
              <v:textbox style="mso-fit-shape-to-text:t" inset="20pt,0,0,15pt">
                <w:txbxContent>
                  <w:p w14:paraId="21873F98" w14:textId="5C9F7ED0" w:rsidR="003A65A1" w:rsidRPr="003A65A1" w:rsidRDefault="003A65A1" w:rsidP="003A65A1">
                    <w:pPr>
                      <w:spacing w:after="0"/>
                      <w:rPr>
                        <w:rFonts w:ascii="Calibri" w:eastAsia="Calibri" w:hAnsi="Calibri" w:cs="Calibri"/>
                        <w:noProof/>
                        <w:color w:val="000000"/>
                        <w:sz w:val="20"/>
                        <w:szCs w:val="20"/>
                      </w:rPr>
                    </w:pPr>
                    <w:r w:rsidRPr="003A65A1">
                      <w:rPr>
                        <w:rFonts w:ascii="Calibri" w:eastAsia="Calibri" w:hAnsi="Calibri" w:cs="Calibri"/>
                        <w:noProof/>
                        <w:color w:val="000000"/>
                        <w:sz w:val="20"/>
                        <w:szCs w:val="20"/>
                      </w:rPr>
                      <w:t xml:space="preserve">Restricted - </w:t>
                    </w:r>
                    <w:r w:rsidRPr="003A65A1">
                      <w:rPr>
                        <w:rFonts w:ascii="Calibri" w:eastAsia="Calibri" w:hAnsi="Calibri" w:cs="Calibri"/>
                        <w:noProof/>
                        <w:color w:val="000000"/>
                        <w:sz w:val="20"/>
                        <w:szCs w:val="20"/>
                        <w:rtl/>
                      </w:rPr>
                      <w:t>مقيد</w:t>
                    </w:r>
                    <w:r w:rsidRPr="003A65A1">
                      <w:rPr>
                        <w:rFonts w:ascii="Calibri" w:eastAsia="Calibri" w:hAnsi="Calibri" w:cs="Calibri"/>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5670" w14:textId="77777777" w:rsidR="006C1159" w:rsidRDefault="006C1159" w:rsidP="00EF35E0">
      <w:pPr>
        <w:spacing w:after="0" w:line="240" w:lineRule="auto"/>
      </w:pPr>
      <w:r>
        <w:separator/>
      </w:r>
    </w:p>
  </w:footnote>
  <w:footnote w:type="continuationSeparator" w:id="0">
    <w:p w14:paraId="26C9E707" w14:textId="77777777" w:rsidR="006C1159" w:rsidRDefault="006C1159" w:rsidP="00EF3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8DA5E" w14:textId="77777777" w:rsidR="006F2F5C" w:rsidRDefault="006F2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467F" w14:textId="77777777" w:rsidR="006F2F5C" w:rsidRDefault="006F2F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CDDB" w14:textId="77777777" w:rsidR="006F2F5C" w:rsidRDefault="006F2F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F97C" w14:textId="6586304E" w:rsidR="00EF35E0" w:rsidRDefault="00EF35E0" w:rsidP="003948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77D64"/>
    <w:multiLevelType w:val="singleLevel"/>
    <w:tmpl w:val="B232AA6C"/>
    <w:lvl w:ilvl="0">
      <w:start w:val="1"/>
      <w:numFmt w:val="decimal"/>
      <w:pStyle w:val="References"/>
      <w:lvlText w:val="[%1]"/>
      <w:lvlJc w:val="left"/>
      <w:pPr>
        <w:tabs>
          <w:tab w:val="num" w:pos="360"/>
        </w:tabs>
        <w:ind w:left="360" w:hanging="360"/>
      </w:pPr>
      <w:rPr>
        <w:i w:val="0"/>
        <w:iCs w:val="0"/>
      </w:rPr>
    </w:lvl>
  </w:abstractNum>
  <w:abstractNum w:abstractNumId="1"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069112E"/>
    <w:multiLevelType w:val="multilevel"/>
    <w:tmpl w:val="2976199E"/>
    <w:lvl w:ilvl="0">
      <w:start w:val="1"/>
      <w:numFmt w:val="decimal"/>
      <w:pStyle w:val="ElsHeading1"/>
      <w:suff w:val="space"/>
      <w:lvlText w:val="%1."/>
      <w:lvlJc w:val="left"/>
      <w:pPr>
        <w:ind w:left="0" w:firstLine="0"/>
      </w:pPr>
    </w:lvl>
    <w:lvl w:ilvl="1">
      <w:start w:val="1"/>
      <w:numFmt w:val="decimal"/>
      <w:pStyle w:val="ElsHeading2"/>
      <w:suff w:val="space"/>
      <w:lvlText w:val="%1.%2."/>
      <w:lvlJc w:val="left"/>
      <w:pPr>
        <w:ind w:left="0" w:firstLine="0"/>
      </w:pPr>
    </w:lvl>
    <w:lvl w:ilvl="2">
      <w:start w:val="1"/>
      <w:numFmt w:val="decimal"/>
      <w:pStyle w:val="ElsHeading3"/>
      <w:suff w:val="space"/>
      <w:lvlText w:val="%1.%2.%3."/>
      <w:lvlJc w:val="left"/>
      <w:pPr>
        <w:ind w:left="0" w:firstLine="0"/>
      </w:pPr>
    </w:lvl>
    <w:lvl w:ilvl="3">
      <w:start w:val="1"/>
      <w:numFmt w:val="decimal"/>
      <w:pStyle w:val="ElsHeading4"/>
      <w:suff w:val="space"/>
      <w:lvlText w:val="%1.%2.%3.%4."/>
      <w:lvlJc w:val="left"/>
      <w:pPr>
        <w:ind w:left="0" w:firstLine="0"/>
      </w:pPr>
    </w:lvl>
    <w:lvl w:ilvl="4">
      <w:start w:val="1"/>
      <w:numFmt w:val="decimal"/>
      <w:pStyle w:val="ElsHeading5"/>
      <w:suff w:val="space"/>
      <w:lvlText w:val="%1.%2.%3.%4.%5."/>
      <w:lvlJc w:val="left"/>
      <w:pPr>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B6E41E9"/>
    <w:multiLevelType w:val="multilevel"/>
    <w:tmpl w:val="8DA6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num w:numId="1" w16cid:durableId="2021660415">
    <w:abstractNumId w:val="2"/>
  </w:num>
  <w:num w:numId="2" w16cid:durableId="804929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810789">
    <w:abstractNumId w:val="1"/>
  </w:num>
  <w:num w:numId="4" w16cid:durableId="4177520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1229341">
    <w:abstractNumId w:val="0"/>
  </w:num>
  <w:num w:numId="6" w16cid:durableId="2042895204">
    <w:abstractNumId w:val="0"/>
    <w:lvlOverride w:ilvl="0">
      <w:startOverride w:val="1"/>
    </w:lvlOverride>
  </w:num>
  <w:num w:numId="7" w16cid:durableId="918753270">
    <w:abstractNumId w:val="5"/>
  </w:num>
  <w:num w:numId="8" w16cid:durableId="8214304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801290">
    <w:abstractNumId w:val="4"/>
  </w:num>
  <w:num w:numId="10" w16cid:durableId="1896889563">
    <w:abstractNumId w:val="4"/>
  </w:num>
  <w:num w:numId="11" w16cid:durableId="550532873">
    <w:abstractNumId w:val="2"/>
  </w:num>
  <w:num w:numId="12" w16cid:durableId="45374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2NjGwsDC0tDQ3NjJV0lEKTi0uzszPAykwrAUAfmeheSwAAAA="/>
    <w:docVar w:name="EN.InstantFormat" w:val="&lt;ENInstantFormat&gt;&lt;Enabled&gt;1&lt;/Enabled&gt;&lt;ScanUnformatted&gt;1&lt;/ScanUnformatted&gt;&lt;ScanChanges&gt;1&lt;/ScanChanges&gt;&lt;Suspended&gt;0&lt;/Suspended&gt;&lt;/ENInstantFormat&gt;"/>
  </w:docVars>
  <w:rsids>
    <w:rsidRoot w:val="00EF35E0"/>
    <w:rsid w:val="000011DB"/>
    <w:rsid w:val="00006CE9"/>
    <w:rsid w:val="00025029"/>
    <w:rsid w:val="000319F3"/>
    <w:rsid w:val="00090DD8"/>
    <w:rsid w:val="00097E77"/>
    <w:rsid w:val="000B2E91"/>
    <w:rsid w:val="000B753A"/>
    <w:rsid w:val="000F2B74"/>
    <w:rsid w:val="000F5846"/>
    <w:rsid w:val="00101343"/>
    <w:rsid w:val="00125C20"/>
    <w:rsid w:val="00176945"/>
    <w:rsid w:val="00184370"/>
    <w:rsid w:val="00187AB1"/>
    <w:rsid w:val="001967CF"/>
    <w:rsid w:val="001C06C1"/>
    <w:rsid w:val="001E4BE6"/>
    <w:rsid w:val="0021119E"/>
    <w:rsid w:val="002C45B7"/>
    <w:rsid w:val="002D4911"/>
    <w:rsid w:val="002E48F2"/>
    <w:rsid w:val="00325C42"/>
    <w:rsid w:val="003348D4"/>
    <w:rsid w:val="0034677B"/>
    <w:rsid w:val="00383796"/>
    <w:rsid w:val="003948A6"/>
    <w:rsid w:val="003A65A1"/>
    <w:rsid w:val="003C656B"/>
    <w:rsid w:val="004531FC"/>
    <w:rsid w:val="00487B9A"/>
    <w:rsid w:val="004957B5"/>
    <w:rsid w:val="0052111D"/>
    <w:rsid w:val="00553051"/>
    <w:rsid w:val="005A1D47"/>
    <w:rsid w:val="0060452F"/>
    <w:rsid w:val="006054B1"/>
    <w:rsid w:val="0061629D"/>
    <w:rsid w:val="006178F9"/>
    <w:rsid w:val="00626166"/>
    <w:rsid w:val="00667140"/>
    <w:rsid w:val="006730EF"/>
    <w:rsid w:val="00682C65"/>
    <w:rsid w:val="00686AE2"/>
    <w:rsid w:val="0069753D"/>
    <w:rsid w:val="006A6186"/>
    <w:rsid w:val="006C1159"/>
    <w:rsid w:val="006D52F1"/>
    <w:rsid w:val="006F2F5C"/>
    <w:rsid w:val="00707E1A"/>
    <w:rsid w:val="007277A2"/>
    <w:rsid w:val="00744748"/>
    <w:rsid w:val="00767E99"/>
    <w:rsid w:val="00786A63"/>
    <w:rsid w:val="00793BB9"/>
    <w:rsid w:val="00794DD4"/>
    <w:rsid w:val="007C1DFB"/>
    <w:rsid w:val="007E00ED"/>
    <w:rsid w:val="008162DA"/>
    <w:rsid w:val="00850168"/>
    <w:rsid w:val="008614ED"/>
    <w:rsid w:val="00862A70"/>
    <w:rsid w:val="008E6834"/>
    <w:rsid w:val="00957FD5"/>
    <w:rsid w:val="00986F0E"/>
    <w:rsid w:val="009A6C1C"/>
    <w:rsid w:val="00A80AF7"/>
    <w:rsid w:val="00AC057B"/>
    <w:rsid w:val="00B15A3D"/>
    <w:rsid w:val="00B205D6"/>
    <w:rsid w:val="00BB2C65"/>
    <w:rsid w:val="00BD352B"/>
    <w:rsid w:val="00BE5D97"/>
    <w:rsid w:val="00BF2CCC"/>
    <w:rsid w:val="00BF57B8"/>
    <w:rsid w:val="00C34888"/>
    <w:rsid w:val="00C46666"/>
    <w:rsid w:val="00C7320B"/>
    <w:rsid w:val="00C73729"/>
    <w:rsid w:val="00C95338"/>
    <w:rsid w:val="00CC05D9"/>
    <w:rsid w:val="00CC7BED"/>
    <w:rsid w:val="00D60709"/>
    <w:rsid w:val="00D76A07"/>
    <w:rsid w:val="00D82EE4"/>
    <w:rsid w:val="00DC3FFE"/>
    <w:rsid w:val="00EC5497"/>
    <w:rsid w:val="00EE6D42"/>
    <w:rsid w:val="00EF35E0"/>
    <w:rsid w:val="00EF4DD1"/>
    <w:rsid w:val="00F03CDB"/>
    <w:rsid w:val="00FC60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3B53"/>
  <w15:chartTrackingRefBased/>
  <w15:docId w15:val="{33ADAEFF-9116-43D8-AC98-C810D39E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162DA"/>
    <w:pPr>
      <w:keepNext/>
      <w:spacing w:after="0" w:line="240" w:lineRule="auto"/>
      <w:jc w:val="both"/>
      <w:outlineLvl w:val="0"/>
    </w:pPr>
    <w:rPr>
      <w:rFonts w:ascii="Times New Roman" w:eastAsia="Times New Roman" w:hAnsi="Times New Roman" w:cs="Times New Roman"/>
      <w:b/>
      <w:bCs/>
      <w:sz w:val="26"/>
      <w:szCs w:val="24"/>
      <w:lang w:val="en-US"/>
    </w:rPr>
  </w:style>
  <w:style w:type="paragraph" w:styleId="Heading2">
    <w:name w:val="heading 2"/>
    <w:basedOn w:val="Normal"/>
    <w:next w:val="Normal"/>
    <w:link w:val="Heading2Char"/>
    <w:semiHidden/>
    <w:unhideWhenUsed/>
    <w:qFormat/>
    <w:rsid w:val="008162DA"/>
    <w:pPr>
      <w:keepNext/>
      <w:spacing w:before="240" w:after="60" w:line="240" w:lineRule="auto"/>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unhideWhenUsed/>
    <w:qFormat/>
    <w:rsid w:val="008162DA"/>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semiHidden/>
    <w:unhideWhenUsed/>
    <w:qFormat/>
    <w:rsid w:val="008162DA"/>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semiHidden/>
    <w:unhideWhenUsed/>
    <w:qFormat/>
    <w:rsid w:val="008162DA"/>
    <w:pPr>
      <w:spacing w:before="240" w:after="60" w:line="240" w:lineRule="auto"/>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semiHidden/>
    <w:unhideWhenUsed/>
    <w:qFormat/>
    <w:rsid w:val="008162DA"/>
    <w:p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semiHidden/>
    <w:unhideWhenUsed/>
    <w:qFormat/>
    <w:rsid w:val="008162DA"/>
    <w:pPr>
      <w:spacing w:before="240" w:after="60" w:line="240" w:lineRule="auto"/>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semiHidden/>
    <w:unhideWhenUsed/>
    <w:qFormat/>
    <w:rsid w:val="008162DA"/>
    <w:pPr>
      <w:spacing w:before="240" w:after="60" w:line="240" w:lineRule="auto"/>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semiHidden/>
    <w:unhideWhenUsed/>
    <w:qFormat/>
    <w:rsid w:val="008162DA"/>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5E0"/>
  </w:style>
  <w:style w:type="paragraph" w:styleId="Footer">
    <w:name w:val="footer"/>
    <w:basedOn w:val="Normal"/>
    <w:link w:val="FooterChar"/>
    <w:uiPriority w:val="99"/>
    <w:unhideWhenUsed/>
    <w:qFormat/>
    <w:rsid w:val="00EF3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5E0"/>
  </w:style>
  <w:style w:type="table" w:styleId="TableGrid">
    <w:name w:val="Table Grid"/>
    <w:basedOn w:val="TableNormal"/>
    <w:uiPriority w:val="39"/>
    <w:rsid w:val="00EF3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162DA"/>
    <w:rPr>
      <w:rFonts w:ascii="Times New Roman" w:eastAsia="Times New Roman" w:hAnsi="Times New Roman" w:cs="Times New Roman"/>
      <w:b/>
      <w:bCs/>
      <w:sz w:val="26"/>
      <w:szCs w:val="24"/>
      <w:lang w:val="en-US"/>
    </w:rPr>
  </w:style>
  <w:style w:type="character" w:customStyle="1" w:styleId="Heading2Char">
    <w:name w:val="Heading 2 Char"/>
    <w:basedOn w:val="DefaultParagraphFont"/>
    <w:link w:val="Heading2"/>
    <w:semiHidden/>
    <w:rsid w:val="008162DA"/>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8162DA"/>
    <w:rPr>
      <w:rFonts w:ascii="Arial" w:eastAsia="Times New Roman" w:hAnsi="Arial" w:cs="Arial"/>
      <w:b/>
      <w:bCs/>
      <w:sz w:val="26"/>
      <w:szCs w:val="26"/>
      <w:lang w:val="en-US"/>
    </w:rPr>
  </w:style>
  <w:style w:type="character" w:customStyle="1" w:styleId="Heading4Char">
    <w:name w:val="Heading 4 Char"/>
    <w:basedOn w:val="DefaultParagraphFont"/>
    <w:link w:val="Heading4"/>
    <w:semiHidden/>
    <w:rsid w:val="008162DA"/>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semiHidden/>
    <w:rsid w:val="008162DA"/>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semiHidden/>
    <w:rsid w:val="008162DA"/>
    <w:rPr>
      <w:rFonts w:ascii="Times New Roman" w:eastAsia="Times New Roman" w:hAnsi="Times New Roman" w:cs="Times New Roman"/>
      <w:b/>
      <w:bCs/>
      <w:lang w:val="en-US"/>
    </w:rPr>
  </w:style>
  <w:style w:type="character" w:customStyle="1" w:styleId="Heading7Char">
    <w:name w:val="Heading 7 Char"/>
    <w:basedOn w:val="DefaultParagraphFont"/>
    <w:link w:val="Heading7"/>
    <w:semiHidden/>
    <w:rsid w:val="008162DA"/>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semiHidden/>
    <w:rsid w:val="008162DA"/>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semiHidden/>
    <w:rsid w:val="008162DA"/>
    <w:rPr>
      <w:rFonts w:ascii="Arial" w:eastAsia="Times New Roman" w:hAnsi="Arial" w:cs="Arial"/>
      <w:lang w:val="en-US"/>
    </w:rPr>
  </w:style>
  <w:style w:type="character" w:styleId="Hyperlink">
    <w:name w:val="Hyperlink"/>
    <w:uiPriority w:val="99"/>
    <w:semiHidden/>
    <w:unhideWhenUsed/>
    <w:rsid w:val="008162DA"/>
    <w:rPr>
      <w:color w:val="0000FF"/>
      <w:u w:val="single"/>
    </w:rPr>
  </w:style>
  <w:style w:type="character" w:styleId="FollowedHyperlink">
    <w:name w:val="FollowedHyperlink"/>
    <w:basedOn w:val="DefaultParagraphFont"/>
    <w:uiPriority w:val="99"/>
    <w:semiHidden/>
    <w:unhideWhenUsed/>
    <w:rsid w:val="008162DA"/>
    <w:rPr>
      <w:color w:val="954F72" w:themeColor="followedHyperlink"/>
      <w:u w:val="single"/>
    </w:rPr>
  </w:style>
  <w:style w:type="paragraph" w:customStyle="1" w:styleId="msonormal0">
    <w:name w:val="msonormal"/>
    <w:basedOn w:val="Normal"/>
    <w:rsid w:val="008162D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8162DA"/>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8162DA"/>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8162DA"/>
    <w:pPr>
      <w:autoSpaceDE w:val="0"/>
      <w:autoSpaceDN w:val="0"/>
      <w:spacing w:after="0" w:line="240" w:lineRule="auto"/>
      <w:ind w:left="720"/>
      <w:contextualSpacing/>
    </w:pPr>
    <w:rPr>
      <w:rFonts w:ascii="Times New Roman" w:eastAsia="Times New Roman" w:hAnsi="Times New Roman" w:cs="Times New Roman"/>
      <w:sz w:val="20"/>
      <w:szCs w:val="20"/>
      <w:lang w:val="en-US"/>
    </w:rPr>
  </w:style>
  <w:style w:type="paragraph" w:customStyle="1" w:styleId="ElsAbstractHead">
    <w:name w:val="Els_AbstractHead"/>
    <w:rsid w:val="008162DA"/>
    <w:pPr>
      <w:spacing w:after="0" w:line="240" w:lineRule="auto"/>
    </w:pPr>
    <w:rPr>
      <w:rFonts w:ascii="Times New Roman" w:eastAsia="Times New Roman" w:hAnsi="Times New Roman" w:cs="Times New Roman"/>
      <w:smallCaps/>
      <w:spacing w:val="24"/>
      <w:sz w:val="20"/>
      <w:szCs w:val="20"/>
      <w:lang w:val="en-US"/>
    </w:rPr>
  </w:style>
  <w:style w:type="paragraph" w:customStyle="1" w:styleId="ElsAbstractText">
    <w:name w:val="Els_AbstractText"/>
    <w:rsid w:val="008162DA"/>
    <w:pPr>
      <w:spacing w:after="80" w:line="200" w:lineRule="exact"/>
      <w:jc w:val="both"/>
    </w:pPr>
    <w:rPr>
      <w:rFonts w:ascii="Times New Roman" w:eastAsia="Times New Roman" w:hAnsi="Times New Roman" w:cs="Times New Roman"/>
      <w:sz w:val="17"/>
      <w:szCs w:val="20"/>
      <w:lang w:val="en"/>
    </w:rPr>
  </w:style>
  <w:style w:type="paragraph" w:customStyle="1" w:styleId="ElsAffiliation">
    <w:name w:val="Els_Affiliation"/>
    <w:rsid w:val="008162DA"/>
    <w:pPr>
      <w:spacing w:after="0" w:line="200" w:lineRule="exact"/>
    </w:pPr>
    <w:rPr>
      <w:rFonts w:ascii="Times New Roman" w:eastAsia="Times New Roman" w:hAnsi="Times New Roman" w:cs="Times New Roman"/>
      <w:i/>
      <w:sz w:val="16"/>
      <w:szCs w:val="20"/>
      <w:lang w:val="en-US"/>
    </w:rPr>
  </w:style>
  <w:style w:type="paragraph" w:customStyle="1" w:styleId="ElsArticlehistory">
    <w:name w:val="Els_Articlehistory"/>
    <w:rsid w:val="008162DA"/>
    <w:pPr>
      <w:spacing w:after="0" w:line="200" w:lineRule="exact"/>
    </w:pPr>
    <w:rPr>
      <w:rFonts w:ascii="Times New Roman" w:eastAsia="Times New Roman" w:hAnsi="Times New Roman" w:cs="Times New Roman"/>
      <w:i/>
      <w:sz w:val="16"/>
      <w:szCs w:val="20"/>
      <w:lang w:val="en-US"/>
    </w:rPr>
  </w:style>
  <w:style w:type="paragraph" w:customStyle="1" w:styleId="ElsArticleinfoHead">
    <w:name w:val="Els_ArticleinfoHead"/>
    <w:rsid w:val="008162DA"/>
    <w:pPr>
      <w:spacing w:after="0" w:line="240" w:lineRule="auto"/>
    </w:pPr>
    <w:rPr>
      <w:rFonts w:ascii="Times New Roman" w:eastAsia="Times New Roman" w:hAnsi="Times New Roman" w:cs="Times New Roman"/>
      <w:smallCaps/>
      <w:spacing w:val="24"/>
      <w:sz w:val="20"/>
      <w:szCs w:val="20"/>
      <w:lang w:val="en-US"/>
    </w:rPr>
  </w:style>
  <w:style w:type="paragraph" w:customStyle="1" w:styleId="ElsAuthor">
    <w:name w:val="Els_Author"/>
    <w:next w:val="ElsAffiliation"/>
    <w:rsid w:val="008162DA"/>
    <w:pPr>
      <w:spacing w:line="290" w:lineRule="exact"/>
    </w:pPr>
    <w:rPr>
      <w:rFonts w:ascii="Times New Roman" w:eastAsia="Times New Roman" w:hAnsi="Times New Roman" w:cs="Times New Roman"/>
      <w:sz w:val="24"/>
      <w:szCs w:val="20"/>
      <w:lang w:val="en-US"/>
    </w:rPr>
  </w:style>
  <w:style w:type="paragraph" w:customStyle="1" w:styleId="ElsArticleTitle">
    <w:name w:val="Els_ArticleTitle"/>
    <w:next w:val="ElsAuthor"/>
    <w:rsid w:val="008162DA"/>
    <w:pPr>
      <w:spacing w:before="360" w:after="240" w:line="350" w:lineRule="exact"/>
    </w:pPr>
    <w:rPr>
      <w:rFonts w:ascii="Times New Roman" w:eastAsia="Times New Roman" w:hAnsi="Times New Roman" w:cs="Times New Roman"/>
      <w:sz w:val="30"/>
      <w:szCs w:val="20"/>
      <w:lang w:val="en-US"/>
    </w:rPr>
  </w:style>
  <w:style w:type="paragraph" w:customStyle="1" w:styleId="ElsFootnote">
    <w:name w:val="Els_Footnote"/>
    <w:rsid w:val="008162DA"/>
    <w:pPr>
      <w:spacing w:before="120" w:after="0" w:line="200" w:lineRule="exact"/>
    </w:pPr>
    <w:rPr>
      <w:rFonts w:ascii="Times New Roman" w:eastAsia="Times New Roman" w:hAnsi="Times New Roman" w:cs="Times New Roman"/>
      <w:sz w:val="18"/>
      <w:szCs w:val="20"/>
      <w:lang w:val="en-US"/>
    </w:rPr>
  </w:style>
  <w:style w:type="paragraph" w:customStyle="1" w:styleId="ElsCorrespondingAuthor">
    <w:name w:val="Els_CorrespondingAuthor"/>
    <w:next w:val="ElsFootnote"/>
    <w:rsid w:val="008162DA"/>
    <w:pPr>
      <w:spacing w:before="120" w:after="0" w:line="200" w:lineRule="exact"/>
    </w:pPr>
    <w:rPr>
      <w:rFonts w:ascii="Times New Roman" w:eastAsia="Times New Roman" w:hAnsi="Times New Roman" w:cs="Times New Roman"/>
      <w:sz w:val="18"/>
      <w:szCs w:val="20"/>
      <w:lang w:val="en-US"/>
    </w:rPr>
  </w:style>
  <w:style w:type="paragraph" w:customStyle="1" w:styleId="ElsDocumenttitle">
    <w:name w:val="Els_Document title"/>
    <w:next w:val="ElsArticleTitle"/>
    <w:autoRedefine/>
    <w:rsid w:val="008162DA"/>
    <w:pPr>
      <w:spacing w:after="120" w:line="240" w:lineRule="auto"/>
    </w:pPr>
    <w:rPr>
      <w:rFonts w:ascii="Times New Roman" w:eastAsia="Times New Roman" w:hAnsi="Times New Roman" w:cs="Times New Roman"/>
      <w:b/>
      <w:kern w:val="28"/>
      <w:sz w:val="26"/>
      <w:szCs w:val="20"/>
    </w:rPr>
  </w:style>
  <w:style w:type="paragraph" w:customStyle="1" w:styleId="ElsDocumentHeading">
    <w:name w:val="Els_DocumentHeading"/>
    <w:next w:val="Normal"/>
    <w:rsid w:val="008162DA"/>
    <w:pPr>
      <w:spacing w:before="190" w:after="190" w:line="210" w:lineRule="exact"/>
    </w:pPr>
    <w:rPr>
      <w:rFonts w:ascii="Times New Roman" w:eastAsia="Times New Roman" w:hAnsi="Times New Roman" w:cs="Times New Roman"/>
      <w:sz w:val="19"/>
      <w:szCs w:val="20"/>
      <w:lang w:val="en-US"/>
    </w:rPr>
  </w:style>
  <w:style w:type="paragraph" w:customStyle="1" w:styleId="ElsKeyword">
    <w:name w:val="Els_Keyword"/>
    <w:rsid w:val="008162DA"/>
    <w:pPr>
      <w:spacing w:after="0" w:line="200" w:lineRule="exact"/>
    </w:pPr>
    <w:rPr>
      <w:rFonts w:ascii="Times New Roman" w:eastAsia="Times New Roman" w:hAnsi="Times New Roman" w:cs="Times New Roman"/>
      <w:sz w:val="16"/>
      <w:szCs w:val="20"/>
      <w:lang w:val="en-US"/>
    </w:rPr>
  </w:style>
  <w:style w:type="paragraph" w:customStyle="1" w:styleId="ElsKeywordHead">
    <w:name w:val="Els_KeywordHead"/>
    <w:next w:val="ElsKeyword"/>
    <w:rsid w:val="008162DA"/>
    <w:pPr>
      <w:spacing w:after="0" w:line="200" w:lineRule="exact"/>
    </w:pPr>
    <w:rPr>
      <w:rFonts w:ascii="Times New Roman" w:eastAsia="Times New Roman" w:hAnsi="Times New Roman" w:cs="Times New Roman"/>
      <w:i/>
      <w:noProof/>
      <w:sz w:val="16"/>
      <w:szCs w:val="20"/>
      <w:lang w:val="en-US"/>
    </w:rPr>
  </w:style>
  <w:style w:type="paragraph" w:customStyle="1" w:styleId="ElsParagraph">
    <w:name w:val="Els_Paragraph"/>
    <w:rsid w:val="008162DA"/>
    <w:pPr>
      <w:spacing w:after="120" w:line="220" w:lineRule="exact"/>
      <w:ind w:firstLine="230"/>
      <w:jc w:val="both"/>
    </w:pPr>
    <w:rPr>
      <w:rFonts w:ascii="Times New Roman" w:eastAsia="Times New Roman" w:hAnsi="Times New Roman" w:cs="Times New Roman"/>
      <w:sz w:val="19"/>
      <w:szCs w:val="20"/>
      <w:lang w:val="en-US"/>
    </w:rPr>
  </w:style>
  <w:style w:type="paragraph" w:customStyle="1" w:styleId="ElsHeading1">
    <w:name w:val="Els_Heading1"/>
    <w:next w:val="ElsParagraph"/>
    <w:rsid w:val="008162DA"/>
    <w:pPr>
      <w:keepNext/>
      <w:numPr>
        <w:numId w:val="1"/>
      </w:numPr>
      <w:spacing w:before="160" w:line="210" w:lineRule="exact"/>
    </w:pPr>
    <w:rPr>
      <w:rFonts w:ascii="Times New Roman" w:eastAsia="Times New Roman" w:hAnsi="Times New Roman" w:cs="Times New Roman"/>
      <w:b/>
      <w:bCs/>
      <w:sz w:val="19"/>
      <w:szCs w:val="20"/>
      <w:lang w:val="en-US"/>
    </w:rPr>
  </w:style>
  <w:style w:type="paragraph" w:customStyle="1" w:styleId="ElsHeading2">
    <w:name w:val="Els_Heading2"/>
    <w:next w:val="ElsParagraph"/>
    <w:rsid w:val="008162DA"/>
    <w:pPr>
      <w:numPr>
        <w:ilvl w:val="1"/>
        <w:numId w:val="1"/>
      </w:numPr>
      <w:spacing w:line="210" w:lineRule="exact"/>
    </w:pPr>
    <w:rPr>
      <w:rFonts w:ascii="Times New Roman" w:eastAsia="Times New Roman" w:hAnsi="Times New Roman" w:cs="Times New Roman"/>
      <w:bCs/>
      <w:i/>
      <w:sz w:val="19"/>
      <w:szCs w:val="20"/>
      <w:lang w:val="en-US"/>
    </w:rPr>
  </w:style>
  <w:style w:type="paragraph" w:customStyle="1" w:styleId="ElsHeading3">
    <w:name w:val="Els_Heading3"/>
    <w:next w:val="ElsParagraph"/>
    <w:rsid w:val="008162DA"/>
    <w:pPr>
      <w:numPr>
        <w:ilvl w:val="2"/>
        <w:numId w:val="1"/>
      </w:numPr>
      <w:spacing w:after="40" w:line="210" w:lineRule="exact"/>
      <w:outlineLvl w:val="0"/>
    </w:pPr>
    <w:rPr>
      <w:rFonts w:ascii="Times New Roman" w:eastAsia="Times New Roman" w:hAnsi="Times New Roman" w:cs="Times New Roman"/>
      <w:i/>
      <w:spacing w:val="20"/>
      <w:sz w:val="19"/>
      <w:szCs w:val="20"/>
      <w:lang w:val="en-US"/>
    </w:rPr>
  </w:style>
  <w:style w:type="paragraph" w:customStyle="1" w:styleId="ElsHeading4">
    <w:name w:val="Els_Heading4"/>
    <w:next w:val="ElsParagraph"/>
    <w:rsid w:val="008162DA"/>
    <w:pPr>
      <w:numPr>
        <w:ilvl w:val="3"/>
        <w:numId w:val="1"/>
      </w:numPr>
      <w:spacing w:line="210" w:lineRule="exact"/>
      <w:outlineLvl w:val="0"/>
    </w:pPr>
    <w:rPr>
      <w:rFonts w:ascii="Times New Roman" w:eastAsia="Times New Roman" w:hAnsi="Times New Roman" w:cs="Times New Roman"/>
      <w:i/>
      <w:spacing w:val="20"/>
      <w:sz w:val="19"/>
      <w:szCs w:val="20"/>
      <w:lang w:val="en-US"/>
    </w:rPr>
  </w:style>
  <w:style w:type="paragraph" w:customStyle="1" w:styleId="ElsHeading5">
    <w:name w:val="Els_Heading5"/>
    <w:next w:val="ElsParagraph"/>
    <w:rsid w:val="008162DA"/>
    <w:pPr>
      <w:numPr>
        <w:ilvl w:val="4"/>
        <w:numId w:val="1"/>
      </w:numPr>
      <w:spacing w:line="210" w:lineRule="exact"/>
      <w:outlineLvl w:val="0"/>
    </w:pPr>
    <w:rPr>
      <w:rFonts w:ascii="Times New Roman" w:eastAsia="Times New Roman" w:hAnsi="Times New Roman" w:cs="Times New Roman"/>
      <w:i/>
      <w:spacing w:val="20"/>
      <w:sz w:val="19"/>
      <w:szCs w:val="20"/>
      <w:lang w:val="en-US"/>
    </w:rPr>
  </w:style>
  <w:style w:type="paragraph" w:customStyle="1" w:styleId="ElsAcknowledgementsHeading">
    <w:name w:val="Els_AcknowledgementsHeading"/>
    <w:next w:val="ElsParagraph"/>
    <w:rsid w:val="008162DA"/>
    <w:pPr>
      <w:spacing w:before="220" w:after="220" w:line="220" w:lineRule="exact"/>
    </w:pPr>
    <w:rPr>
      <w:rFonts w:ascii="Times New Roman" w:eastAsia="Times New Roman" w:hAnsi="Times New Roman" w:cs="Times New Roman"/>
      <w:b/>
      <w:sz w:val="20"/>
      <w:szCs w:val="20"/>
      <w:lang w:val="en-US"/>
    </w:rPr>
  </w:style>
  <w:style w:type="paragraph" w:customStyle="1" w:styleId="ElsReferences">
    <w:name w:val="Els_References"/>
    <w:rsid w:val="008162DA"/>
    <w:pPr>
      <w:numPr>
        <w:numId w:val="3"/>
      </w:numPr>
      <w:spacing w:after="0" w:line="240" w:lineRule="auto"/>
    </w:pPr>
    <w:rPr>
      <w:rFonts w:ascii="Times New Roman" w:eastAsia="Times New Roman" w:hAnsi="Times New Roman" w:cs="Times New Roman"/>
      <w:sz w:val="16"/>
      <w:szCs w:val="20"/>
      <w:lang w:val="en-US"/>
    </w:rPr>
  </w:style>
  <w:style w:type="paragraph" w:customStyle="1" w:styleId="ElsReferencesHeading">
    <w:name w:val="Els_ReferencesHeading"/>
    <w:next w:val="ElsReferences"/>
    <w:rsid w:val="008162DA"/>
    <w:pPr>
      <w:keepNext/>
      <w:spacing w:before="240" w:after="240" w:line="240" w:lineRule="auto"/>
    </w:pPr>
    <w:rPr>
      <w:rFonts w:ascii="Times New Roman" w:eastAsia="Times New Roman" w:hAnsi="Times New Roman" w:cs="Times New Roman"/>
      <w:b/>
      <w:sz w:val="19"/>
      <w:szCs w:val="20"/>
      <w:lang w:val="en-US"/>
    </w:rPr>
  </w:style>
  <w:style w:type="paragraph" w:customStyle="1" w:styleId="ElsFigureCaption">
    <w:name w:val="Els_FigureCaption"/>
    <w:rsid w:val="008162DA"/>
    <w:pPr>
      <w:spacing w:after="0" w:line="220" w:lineRule="exact"/>
      <w:ind w:firstLine="230"/>
    </w:pPr>
    <w:rPr>
      <w:rFonts w:ascii="Times New Roman" w:eastAsia="Times New Roman" w:hAnsi="Times New Roman" w:cs="Times New Roman"/>
      <w:sz w:val="16"/>
      <w:szCs w:val="20"/>
      <w:lang w:val="en-US"/>
    </w:rPr>
  </w:style>
  <w:style w:type="paragraph" w:customStyle="1" w:styleId="ElsTableCaption">
    <w:name w:val="Els_TableCaption"/>
    <w:next w:val="ElsParagraph"/>
    <w:rsid w:val="008162DA"/>
    <w:pPr>
      <w:keepNext/>
      <w:spacing w:after="0" w:line="240" w:lineRule="auto"/>
    </w:pPr>
    <w:rPr>
      <w:rFonts w:ascii="Times New Roman" w:eastAsia="Times New Roman" w:hAnsi="Times New Roman" w:cs="Times New Roman"/>
      <w:sz w:val="20"/>
      <w:szCs w:val="20"/>
      <w:lang w:val="en-US"/>
    </w:rPr>
  </w:style>
  <w:style w:type="paragraph" w:customStyle="1" w:styleId="ElsLegend">
    <w:name w:val="Els_Legend"/>
    <w:rsid w:val="008162DA"/>
    <w:pPr>
      <w:spacing w:after="120" w:line="180" w:lineRule="exact"/>
    </w:pPr>
    <w:rPr>
      <w:rFonts w:ascii="Times New Roman" w:eastAsia="Times New Roman" w:hAnsi="Times New Roman" w:cs="Times New Roman"/>
      <w:sz w:val="16"/>
      <w:szCs w:val="20"/>
      <w:lang w:val="en-US"/>
    </w:rPr>
  </w:style>
  <w:style w:type="paragraph" w:customStyle="1" w:styleId="ElsDisplayMath">
    <w:name w:val="Els_DisplayMath"/>
    <w:basedOn w:val="ElsParagraph"/>
    <w:next w:val="ElsParagraph"/>
    <w:rsid w:val="008162DA"/>
    <w:pPr>
      <w:spacing w:before="100" w:beforeAutospacing="1" w:after="100" w:afterAutospacing="1"/>
    </w:pPr>
  </w:style>
  <w:style w:type="paragraph" w:customStyle="1" w:styleId="ElsGraphAbs">
    <w:name w:val="Els_GraphAbs"/>
    <w:basedOn w:val="Heading1"/>
    <w:rsid w:val="008162DA"/>
  </w:style>
  <w:style w:type="paragraph" w:customStyle="1" w:styleId="ElsChemEquation">
    <w:name w:val="Els_ChemEquation"/>
    <w:next w:val="ElsParagraph"/>
    <w:rsid w:val="008162DA"/>
    <w:pPr>
      <w:spacing w:after="0" w:line="240" w:lineRule="auto"/>
    </w:pPr>
    <w:rPr>
      <w:rFonts w:ascii="Times New Roman" w:eastAsia="Times New Roman" w:hAnsi="Times New Roman" w:cs="Times New Roman"/>
      <w:sz w:val="20"/>
      <w:szCs w:val="20"/>
      <w:lang w:val="en-US"/>
    </w:rPr>
  </w:style>
  <w:style w:type="paragraph" w:customStyle="1" w:styleId="ElsTableFootnote">
    <w:name w:val="Els_TableFootnote"/>
    <w:basedOn w:val="ElsParagraph"/>
    <w:rsid w:val="008162DA"/>
    <w:rPr>
      <w:color w:val="0000FF"/>
    </w:rPr>
  </w:style>
  <w:style w:type="paragraph" w:customStyle="1" w:styleId="ElsSchemeCaption">
    <w:name w:val="Els_SchemeCaption"/>
    <w:basedOn w:val="ElsChemEquation"/>
    <w:rsid w:val="008162DA"/>
  </w:style>
  <w:style w:type="paragraph" w:customStyle="1" w:styleId="ElsGraphText">
    <w:name w:val="Els_GraphText"/>
    <w:basedOn w:val="Normal"/>
    <w:rsid w:val="008162DA"/>
    <w:pPr>
      <w:spacing w:after="440" w:line="220" w:lineRule="exact"/>
    </w:pPr>
    <w:rPr>
      <w:rFonts w:ascii="Times New Roman" w:eastAsia="Times New Roman" w:hAnsi="Times New Roman" w:cs="Times New Roman"/>
      <w:sz w:val="20"/>
      <w:szCs w:val="20"/>
      <w:lang w:val="en-US"/>
    </w:rPr>
  </w:style>
  <w:style w:type="paragraph" w:customStyle="1" w:styleId="ElsGraphTitle">
    <w:name w:val="Els_GraphTitle"/>
    <w:basedOn w:val="Normal"/>
    <w:rsid w:val="008162DA"/>
    <w:pPr>
      <w:keepNext/>
      <w:spacing w:after="60" w:line="240" w:lineRule="auto"/>
      <w:ind w:right="5280"/>
    </w:pPr>
    <w:rPr>
      <w:rFonts w:ascii="Times New Roman" w:eastAsia="Times New Roman" w:hAnsi="Times New Roman" w:cs="Times New Roman"/>
      <w:b/>
      <w:sz w:val="24"/>
      <w:szCs w:val="20"/>
      <w:lang w:val="en-US"/>
    </w:rPr>
  </w:style>
  <w:style w:type="paragraph" w:customStyle="1" w:styleId="ElsGraphAuthor">
    <w:name w:val="Els_GraphAuthor"/>
    <w:basedOn w:val="Normal"/>
    <w:rsid w:val="008162DA"/>
    <w:pPr>
      <w:keepNext/>
      <w:spacing w:after="0" w:line="240" w:lineRule="auto"/>
    </w:pPr>
    <w:rPr>
      <w:rFonts w:ascii="Times New Roman" w:eastAsia="Times New Roman" w:hAnsi="Times New Roman" w:cs="Times New Roman"/>
      <w:szCs w:val="20"/>
      <w:lang w:val="en-US"/>
    </w:rPr>
  </w:style>
  <w:style w:type="paragraph" w:customStyle="1" w:styleId="ElsGraphAddress">
    <w:name w:val="Els_GraphAddress"/>
    <w:basedOn w:val="Normal"/>
    <w:rsid w:val="008162DA"/>
    <w:pPr>
      <w:spacing w:after="0" w:line="240" w:lineRule="auto"/>
    </w:pPr>
    <w:rPr>
      <w:rFonts w:ascii="Times New Roman" w:eastAsia="Times New Roman" w:hAnsi="Times New Roman" w:cs="Times New Roman"/>
      <w:i/>
      <w:szCs w:val="20"/>
      <w:lang w:val="en-US"/>
    </w:rPr>
  </w:style>
  <w:style w:type="paragraph" w:customStyle="1" w:styleId="ElsGraphPlaceholder">
    <w:name w:val="Els_GraphPlaceholder"/>
    <w:basedOn w:val="Normal"/>
    <w:rsid w:val="008162DA"/>
    <w:pPr>
      <w:spacing w:after="0" w:line="240" w:lineRule="auto"/>
      <w:jc w:val="center"/>
    </w:pPr>
    <w:rPr>
      <w:rFonts w:ascii="Times New Roman" w:eastAsia="Times New Roman" w:hAnsi="Times New Roman" w:cs="Times New Roman"/>
      <w:sz w:val="20"/>
      <w:szCs w:val="20"/>
      <w:lang w:val="en-US"/>
    </w:rPr>
  </w:style>
  <w:style w:type="paragraph" w:customStyle="1" w:styleId="References">
    <w:name w:val="References"/>
    <w:basedOn w:val="Normal"/>
    <w:rsid w:val="008162DA"/>
    <w:pPr>
      <w:numPr>
        <w:numId w:val="5"/>
      </w:numPr>
      <w:spacing w:after="0" w:line="240" w:lineRule="auto"/>
      <w:jc w:val="both"/>
    </w:pPr>
    <w:rPr>
      <w:rFonts w:ascii="Times New Roman" w:eastAsia="Times New Roman" w:hAnsi="Times New Roman" w:cs="Times New Roman"/>
      <w:sz w:val="16"/>
      <w:szCs w:val="16"/>
      <w:lang w:val="en-US"/>
    </w:rPr>
  </w:style>
  <w:style w:type="character" w:customStyle="1" w:styleId="ReferenceHeadChar">
    <w:name w:val="Reference Head Char"/>
    <w:link w:val="ReferenceHead"/>
    <w:locked/>
    <w:rsid w:val="008162DA"/>
    <w:rPr>
      <w:smallCaps/>
      <w:kern w:val="28"/>
      <w:lang w:val="en-US"/>
    </w:rPr>
  </w:style>
  <w:style w:type="paragraph" w:customStyle="1" w:styleId="ReferenceHead">
    <w:name w:val="Reference Head"/>
    <w:basedOn w:val="Heading1"/>
    <w:link w:val="ReferenceHeadChar"/>
    <w:rsid w:val="008162DA"/>
    <w:pPr>
      <w:spacing w:before="240" w:after="80"/>
      <w:jc w:val="center"/>
    </w:pPr>
    <w:rPr>
      <w:rFonts w:asciiTheme="minorHAnsi" w:eastAsiaTheme="minorHAnsi" w:hAnsiTheme="minorHAnsi" w:cstheme="minorBidi"/>
      <w:b w:val="0"/>
      <w:bCs w:val="0"/>
      <w:smallCaps/>
      <w:kern w:val="28"/>
      <w:sz w:val="22"/>
      <w:szCs w:val="22"/>
    </w:rPr>
  </w:style>
  <w:style w:type="paragraph" w:customStyle="1" w:styleId="Default">
    <w:name w:val="Default"/>
    <w:rsid w:val="008162D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FootnoteReference">
    <w:name w:val="footnote reference"/>
    <w:uiPriority w:val="99"/>
    <w:semiHidden/>
    <w:unhideWhenUsed/>
    <w:rsid w:val="008162DA"/>
    <w:rPr>
      <w:vertAlign w:val="superscript"/>
    </w:rPr>
  </w:style>
  <w:style w:type="paragraph" w:styleId="NormalWeb">
    <w:name w:val="Normal (Web)"/>
    <w:basedOn w:val="Normal"/>
    <w:uiPriority w:val="99"/>
    <w:semiHidden/>
    <w:unhideWhenUsed/>
    <w:rsid w:val="00957F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57FD5"/>
    <w:rPr>
      <w:b/>
      <w:bCs/>
    </w:rPr>
  </w:style>
  <w:style w:type="character" w:styleId="Emphasis">
    <w:name w:val="Emphasis"/>
    <w:basedOn w:val="DefaultParagraphFont"/>
    <w:uiPriority w:val="20"/>
    <w:qFormat/>
    <w:rsid w:val="00957F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6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oleObject" Target="embeddings/oleObject1.bin"/><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6028/NIST.SP.800-53r5"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nist.gov/cyberframework"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36</cp:revision>
  <dcterms:created xsi:type="dcterms:W3CDTF">2020-09-01T00:35:00Z</dcterms:created>
  <dcterms:modified xsi:type="dcterms:W3CDTF">2026-03-22T12:29:00Z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5578fc60,38216245,a1cd325,4060c654,10c0c7ee,43489557</vt:lpwstr>
  </property>
  <property fmtid="{D5CDD505-2E9C-101B-9397-08002B2CF9AE}" pid="3" name="ClassificationContentMarkingFooterFontProps">
    <vt:lpwstr>#000000,10,Calibri</vt:lpwstr>
  </property>
  <property fmtid="{D5CDD505-2E9C-101B-9397-08002B2CF9AE}" pid="4" name="ClassificationContentMarkingFooterText">
    <vt:lpwstr>Restricted - مقيد </vt:lpwstr>
  </property>
  <property fmtid="{D5CDD505-2E9C-101B-9397-08002B2CF9AE}" pid="5" name="MSIP_Label_b437834d-a884-421a-b14d-4e9522201396_Enabled">
    <vt:lpwstr>true</vt:lpwstr>
  </property>
  <property fmtid="{D5CDD505-2E9C-101B-9397-08002B2CF9AE}" pid="6" name="MSIP_Label_b437834d-a884-421a-b14d-4e9522201396_SetDate">
    <vt:lpwstr>2024-08-18T19:01:31Z</vt:lpwstr>
  </property>
  <property fmtid="{D5CDD505-2E9C-101B-9397-08002B2CF9AE}" pid="7" name="MSIP_Label_b437834d-a884-421a-b14d-4e9522201396_Method">
    <vt:lpwstr>Standard</vt:lpwstr>
  </property>
  <property fmtid="{D5CDD505-2E9C-101B-9397-08002B2CF9AE}" pid="8" name="MSIP_Label_b437834d-a884-421a-b14d-4e9522201396_Name">
    <vt:lpwstr>Data classification -not allowed</vt:lpwstr>
  </property>
  <property fmtid="{D5CDD505-2E9C-101B-9397-08002B2CF9AE}" pid="9" name="MSIP_Label_b437834d-a884-421a-b14d-4e9522201396_SiteId">
    <vt:lpwstr>1f00763a-1f87-473b-bba1-b6c746af03e4</vt:lpwstr>
  </property>
  <property fmtid="{D5CDD505-2E9C-101B-9397-08002B2CF9AE}" pid="10" name="MSIP_Label_b437834d-a884-421a-b14d-4e9522201396_ActionId">
    <vt:lpwstr>7b1ae597-78b4-4185-9c99-2f0459c07c05</vt:lpwstr>
  </property>
  <property fmtid="{D5CDD505-2E9C-101B-9397-08002B2CF9AE}" pid="11" name="MSIP_Label_b437834d-a884-421a-b14d-4e9522201396_ContentBits">
    <vt:lpwstr>2</vt:lpwstr>
  </property>
</Properties>
</file>